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B49C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907A06">
                              <w:rPr>
                                <w:b/>
                              </w:rPr>
                              <w:t>EDIF. INDALO</w:t>
                            </w:r>
                          </w:p>
                          <w:p w:rsidR="00EC5718" w:rsidRDefault="00907A0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TURQUESA, 73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D96057">
                              <w:rPr>
                                <w:b/>
                              </w:rPr>
                              <w:t>Adm. Parismar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D96057">
                              <w:rPr>
                                <w:b/>
                              </w:rPr>
                              <w:t>950140572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907A06">
                        <w:rPr>
                          <w:b/>
                        </w:rPr>
                        <w:t>EDIF. INDALO</w:t>
                      </w:r>
                    </w:p>
                    <w:p w:rsidR="00EC5718" w:rsidRDefault="00907A0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TURQUESA, 73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D96057">
                        <w:rPr>
                          <w:b/>
                        </w:rPr>
                        <w:t>Adm. Parismar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D96057">
                        <w:rPr>
                          <w:b/>
                        </w:rPr>
                        <w:t>950140572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Default="00D15BF8" w:rsidP="00F60576">
      <w:pPr>
        <w:ind w:right="4393"/>
        <w:rPr>
          <w:lang w:val="es-ES_tradnl"/>
        </w:rPr>
      </w:pPr>
    </w:p>
    <w:p w:rsidR="00D15BF8" w:rsidRDefault="00D96057" w:rsidP="00D96057">
      <w:pPr>
        <w:tabs>
          <w:tab w:val="left" w:pos="1095"/>
        </w:tabs>
        <w:ind w:right="4393"/>
        <w:rPr>
          <w:lang w:val="es-ES_tradnl"/>
        </w:rPr>
      </w:pPr>
      <w:r>
        <w:rPr>
          <w:lang w:val="es-ES_tradnl"/>
        </w:rPr>
        <w:tab/>
      </w:r>
    </w:p>
    <w:p w:rsidR="00D96057" w:rsidRDefault="00D15BF8" w:rsidP="00D96057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 </w:t>
      </w:r>
      <w:r w:rsidR="00D96057">
        <w:rPr>
          <w:lang w:val="es-ES_tradnl"/>
        </w:rPr>
        <w:tab/>
      </w:r>
    </w:p>
    <w:p w:rsidR="00F60576" w:rsidRDefault="00F60576" w:rsidP="00D96057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D9364B">
        <w:rPr>
          <w:i/>
          <w:lang w:val="es-ES_tradnl"/>
        </w:rPr>
        <w:t>a, a 20 de Junio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D9364B">
        <w:t>J00906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</w:t>
      </w:r>
      <w:r w:rsidR="00364353">
        <w:rPr>
          <w:b/>
          <w:i/>
        </w:rPr>
        <w:t xml:space="preserve">                          </w:t>
      </w:r>
      <w:r w:rsidR="00E74FB1">
        <w:rPr>
          <w:b/>
          <w:i/>
        </w:rPr>
        <w:t xml:space="preserve">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Default="00D15BF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DOS</w:t>
      </w:r>
      <w:r w:rsidR="0034549E">
        <w:rPr>
          <w:b/>
          <w:sz w:val="22"/>
          <w:u w:val="single"/>
        </w:rPr>
        <w:t xml:space="preserve"> VECES EN SEMANA</w:t>
      </w:r>
      <w:r w:rsidR="00350561">
        <w:rPr>
          <w:b/>
          <w:sz w:val="22"/>
          <w:u w:val="single"/>
        </w:rPr>
        <w:t xml:space="preserve"> </w:t>
      </w:r>
      <w:r w:rsidR="007D322B">
        <w:rPr>
          <w:b/>
          <w:sz w:val="22"/>
          <w:u w:val="single"/>
        </w:rPr>
        <w:t>(Excepto festivos):</w:t>
      </w:r>
    </w:p>
    <w:p w:rsidR="00F43CF6" w:rsidRDefault="007D322B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D15BF8">
        <w:rPr>
          <w:sz w:val="22"/>
        </w:rPr>
        <w:t>.</w:t>
      </w:r>
    </w:p>
    <w:p w:rsidR="00907A06" w:rsidRPr="00D15BF8" w:rsidRDefault="00907A06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</w:t>
      </w:r>
      <w:r w:rsidR="00D9364B">
        <w:rPr>
          <w:sz w:val="22"/>
        </w:rPr>
        <w:t>y</w:t>
      </w:r>
      <w:r>
        <w:rPr>
          <w:sz w:val="22"/>
        </w:rPr>
        <w:t xml:space="preserve"> fregado de rampa.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907A06">
        <w:rPr>
          <w:sz w:val="22"/>
        </w:rPr>
        <w:t xml:space="preserve"> apliques de pared,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>,</w:t>
      </w:r>
      <w:r w:rsidR="00907A06">
        <w:rPr>
          <w:sz w:val="22"/>
        </w:rPr>
        <w:t xml:space="preserve"> plantas ornamentales, baranda,</w:t>
      </w:r>
      <w:r w:rsidR="00F43CF6">
        <w:rPr>
          <w:sz w:val="22"/>
        </w:rPr>
        <w:t xml:space="preserve">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</w:t>
      </w:r>
      <w:r w:rsidR="00D15BF8">
        <w:rPr>
          <w:sz w:val="22"/>
        </w:rPr>
        <w:t>pa según necesidad</w:t>
      </w:r>
      <w:r w:rsidR="00FF752B">
        <w:rPr>
          <w:sz w:val="22"/>
        </w:rPr>
        <w:t xml:space="preserve">  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 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907A06">
        <w:rPr>
          <w:sz w:val="22"/>
        </w:rPr>
        <w:t>ceso a garajes.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Pr="00D95FF6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F43CF6">
        <w:rPr>
          <w:sz w:val="22"/>
        </w:rPr>
        <w:t>,</w:t>
      </w:r>
      <w:r w:rsidR="008764A1">
        <w:rPr>
          <w:sz w:val="22"/>
        </w:rPr>
        <w:t xml:space="preserve"> </w:t>
      </w:r>
      <w:r w:rsidR="00907A06">
        <w:rPr>
          <w:sz w:val="22"/>
        </w:rPr>
        <w:t xml:space="preserve"> pasamanos..</w:t>
      </w:r>
      <w:r w:rsidR="007D322B">
        <w:rPr>
          <w:sz w:val="22"/>
        </w:rPr>
        <w:t>.e</w:t>
      </w:r>
      <w:r w:rsidR="00D95FF6">
        <w:rPr>
          <w:sz w:val="22"/>
        </w:rPr>
        <w:t>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2220D" w:rsidRPr="00D96057" w:rsidRDefault="00D72439" w:rsidP="00D9605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D96057">
        <w:rPr>
          <w:sz w:val="22"/>
        </w:rPr>
        <w:t>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D63AA8" w:rsidRDefault="00D63AA8" w:rsidP="00D63AA8">
      <w:pPr>
        <w:ind w:left="720"/>
        <w:jc w:val="center"/>
        <w:rPr>
          <w:sz w:val="22"/>
        </w:rPr>
      </w:pPr>
    </w:p>
    <w:p w:rsidR="008E0B4C" w:rsidRDefault="00D63AA8" w:rsidP="008E0B4C">
      <w:pPr>
        <w:ind w:left="720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 w:rsidRPr="00D63AA8">
        <w:rPr>
          <w:b/>
          <w:sz w:val="22"/>
          <w:u w:val="single"/>
        </w:rPr>
        <w:t>BIMESTRAL</w:t>
      </w:r>
      <w:r>
        <w:rPr>
          <w:b/>
          <w:sz w:val="22"/>
          <w:u w:val="single"/>
        </w:rPr>
        <w:t>:</w:t>
      </w:r>
    </w:p>
    <w:p w:rsidR="00907A06" w:rsidRPr="00907A06" w:rsidRDefault="008E0B4C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FF752B" w:rsidRPr="00907A06" w:rsidRDefault="001F64B9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907A06">
        <w:rPr>
          <w:sz w:val="22"/>
        </w:rPr>
        <w:t>Desempolvado d</w:t>
      </w:r>
      <w:r w:rsidR="0087627C" w:rsidRPr="00907A06">
        <w:rPr>
          <w:sz w:val="22"/>
        </w:rPr>
        <w:t>e plafones</w:t>
      </w:r>
      <w:r w:rsidR="00907A06">
        <w:rPr>
          <w:sz w:val="22"/>
        </w:rPr>
        <w:t>,</w:t>
      </w:r>
      <w:r w:rsidRPr="00907A06">
        <w:rPr>
          <w:sz w:val="22"/>
        </w:rPr>
        <w:t xml:space="preserve"> sólo por su parte exterio</w:t>
      </w:r>
      <w:r w:rsidR="009B0D79" w:rsidRPr="00907A06">
        <w:rPr>
          <w:sz w:val="22"/>
        </w:rPr>
        <w:t>r</w:t>
      </w:r>
      <w:r w:rsidR="00FF752B" w:rsidRPr="00907A06">
        <w:rPr>
          <w:sz w:val="22"/>
        </w:rPr>
        <w:t>.</w:t>
      </w:r>
    </w:p>
    <w:p w:rsidR="00FF752B" w:rsidRPr="009B0D79" w:rsidRDefault="00D96057" w:rsidP="009B0D79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</w:t>
      </w:r>
      <w:r w:rsidR="00907A06">
        <w:rPr>
          <w:sz w:val="22"/>
        </w:rPr>
        <w:t>, desempolvado de rejas y limpieza de los poyetes.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7539C8" w:rsidRDefault="00F43CF6" w:rsidP="00EA39D7">
      <w:pPr>
        <w:pStyle w:val="Prrafodelista"/>
        <w:jc w:val="both"/>
        <w:rPr>
          <w:b/>
          <w:sz w:val="22"/>
          <w:u w:val="single"/>
        </w:rPr>
      </w:pPr>
      <w:r>
        <w:rPr>
          <w:sz w:val="22"/>
        </w:rPr>
        <w:t xml:space="preserve"> </w:t>
      </w:r>
      <w:r w:rsidR="00D72439">
        <w:rPr>
          <w:b/>
          <w:sz w:val="22"/>
        </w:rPr>
        <w:t xml:space="preserve">                             </w:t>
      </w:r>
      <w:r w:rsidR="00CA138B">
        <w:rPr>
          <w:b/>
          <w:sz w:val="22"/>
        </w:rPr>
        <w:t xml:space="preserve">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907A06" w:rsidRPr="00FF752B" w:rsidRDefault="00907A06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907A06" w:rsidRDefault="00E505A8" w:rsidP="009B0D7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9B0D79" w:rsidRDefault="00907A06" w:rsidP="009B0D79">
      <w:pPr>
        <w:pStyle w:val="Textocomentario"/>
        <w:tabs>
          <w:tab w:val="right" w:leader="dot" w:pos="8504"/>
        </w:tabs>
        <w:rPr>
          <w:b/>
          <w:u w:val="single"/>
        </w:rPr>
      </w:pPr>
      <w:r>
        <w:rPr>
          <w:b/>
        </w:rPr>
        <w:t xml:space="preserve">                                                                       </w:t>
      </w:r>
      <w:r w:rsidR="00E505A8">
        <w:rPr>
          <w:b/>
        </w:rPr>
        <w:t xml:space="preserve">  </w:t>
      </w:r>
      <w:r w:rsidR="00E505A8"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216F4B">
        <w:rPr>
          <w:b/>
        </w:rPr>
        <w:t>86.00</w:t>
      </w:r>
      <w:r w:rsidR="00B05237">
        <w:rPr>
          <w:b/>
        </w:rPr>
        <w:t xml:space="preserve"> </w:t>
      </w:r>
      <w:r w:rsidR="006A0722">
        <w:rPr>
          <w:b/>
        </w:rPr>
        <w:t>€</w:t>
      </w:r>
    </w:p>
    <w:p w:rsidR="00E505A8" w:rsidRPr="00E505A8" w:rsidRDefault="00B20E33" w:rsidP="00E505A8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</w:t>
      </w:r>
      <w:r w:rsidR="009B0D79">
        <w:rPr>
          <w:b/>
        </w:rPr>
        <w:t xml:space="preserve"> -</w:t>
      </w:r>
      <w:r>
        <w:rPr>
          <w:b/>
        </w:rPr>
        <w:t xml:space="preserve"> La empresa le regala una limpieza a fondo del edificio al comenzar el mantenimiento.</w:t>
      </w:r>
    </w:p>
    <w:p w:rsidR="00EA39D7" w:rsidRPr="009B0D79" w:rsidRDefault="00EA39D7" w:rsidP="009B0D79">
      <w:pPr>
        <w:rPr>
          <w:b/>
        </w:rPr>
      </w:pPr>
      <w:r>
        <w:rPr>
          <w:b/>
        </w:rPr>
        <w:t xml:space="preserve">     </w:t>
      </w:r>
      <w:r w:rsidR="00D63AA8">
        <w:rPr>
          <w:b/>
        </w:rPr>
        <w:t xml:space="preserve">  </w:t>
      </w:r>
      <w:r w:rsidR="00B01E37">
        <w:rPr>
          <w:b/>
        </w:rPr>
        <w:t xml:space="preserve">    </w:t>
      </w:r>
      <w:r w:rsidR="00E505A8">
        <w:rPr>
          <w:b/>
        </w:rPr>
        <w:t xml:space="preserve"> </w:t>
      </w:r>
      <w:r w:rsidR="00B01E37">
        <w:rPr>
          <w:b/>
        </w:rPr>
        <w:t xml:space="preserve">  </w:t>
      </w:r>
      <w:r w:rsidR="009B0D79">
        <w:rPr>
          <w:b/>
        </w:rPr>
        <w:t xml:space="preserve">- </w:t>
      </w:r>
      <w:r w:rsidR="00E505A8">
        <w:rPr>
          <w:b/>
        </w:rPr>
        <w:t>Cristalizado de regalo durante la vigencia del contrato.</w:t>
      </w:r>
      <w:r w:rsidR="009B0D79">
        <w:rPr>
          <w:b/>
        </w:rPr>
        <w:t xml:space="preserve">              </w:t>
      </w:r>
    </w:p>
    <w:sectPr w:rsidR="00EA39D7" w:rsidRPr="009B0D7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F5" w:rsidRDefault="003163F5">
      <w:r>
        <w:separator/>
      </w:r>
    </w:p>
  </w:endnote>
  <w:endnote w:type="continuationSeparator" w:id="0">
    <w:p w:rsidR="003163F5" w:rsidRDefault="003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F5" w:rsidRDefault="003163F5">
      <w:r>
        <w:separator/>
      </w:r>
    </w:p>
  </w:footnote>
  <w:footnote w:type="continuationSeparator" w:id="0">
    <w:p w:rsidR="003163F5" w:rsidRDefault="0031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5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6"/>
  </w:num>
  <w:num w:numId="6">
    <w:abstractNumId w:val="10"/>
  </w:num>
  <w:num w:numId="7">
    <w:abstractNumId w:val="9"/>
  </w:num>
  <w:num w:numId="8">
    <w:abstractNumId w:val="20"/>
  </w:num>
  <w:num w:numId="9">
    <w:abstractNumId w:val="19"/>
  </w:num>
  <w:num w:numId="10">
    <w:abstractNumId w:val="3"/>
  </w:num>
  <w:num w:numId="11">
    <w:abstractNumId w:val="15"/>
  </w:num>
  <w:num w:numId="12">
    <w:abstractNumId w:val="13"/>
  </w:num>
  <w:num w:numId="13">
    <w:abstractNumId w:val="21"/>
  </w:num>
  <w:num w:numId="14">
    <w:abstractNumId w:val="16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1"/>
  </w:num>
  <w:num w:numId="20">
    <w:abstractNumId w:val="2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20D"/>
    <w:rsid w:val="00022A79"/>
    <w:rsid w:val="00041D17"/>
    <w:rsid w:val="000469CE"/>
    <w:rsid w:val="000531A7"/>
    <w:rsid w:val="00061FBB"/>
    <w:rsid w:val="00073D9A"/>
    <w:rsid w:val="0008006F"/>
    <w:rsid w:val="00086AAE"/>
    <w:rsid w:val="000929A0"/>
    <w:rsid w:val="000A1B85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16F4B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163F5"/>
    <w:rsid w:val="00326CA6"/>
    <w:rsid w:val="00342D7C"/>
    <w:rsid w:val="0034549E"/>
    <w:rsid w:val="00350561"/>
    <w:rsid w:val="0035243D"/>
    <w:rsid w:val="0036205B"/>
    <w:rsid w:val="00364353"/>
    <w:rsid w:val="00371D66"/>
    <w:rsid w:val="003757C8"/>
    <w:rsid w:val="00375E68"/>
    <w:rsid w:val="003935C9"/>
    <w:rsid w:val="003A2691"/>
    <w:rsid w:val="003A62FA"/>
    <w:rsid w:val="003B307B"/>
    <w:rsid w:val="003B49CF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78A2"/>
    <w:rsid w:val="004A4EAF"/>
    <w:rsid w:val="004C3C2F"/>
    <w:rsid w:val="004E6184"/>
    <w:rsid w:val="005156D6"/>
    <w:rsid w:val="00516668"/>
    <w:rsid w:val="005252D8"/>
    <w:rsid w:val="00526A8B"/>
    <w:rsid w:val="00527E11"/>
    <w:rsid w:val="00545EC0"/>
    <w:rsid w:val="00554410"/>
    <w:rsid w:val="00555768"/>
    <w:rsid w:val="00560351"/>
    <w:rsid w:val="0057285F"/>
    <w:rsid w:val="005770C9"/>
    <w:rsid w:val="00585366"/>
    <w:rsid w:val="00597ADD"/>
    <w:rsid w:val="005A1E09"/>
    <w:rsid w:val="005B1146"/>
    <w:rsid w:val="005C72E3"/>
    <w:rsid w:val="005D7ED7"/>
    <w:rsid w:val="005F005F"/>
    <w:rsid w:val="005F3945"/>
    <w:rsid w:val="00612411"/>
    <w:rsid w:val="00621789"/>
    <w:rsid w:val="00627249"/>
    <w:rsid w:val="00633E48"/>
    <w:rsid w:val="006462E3"/>
    <w:rsid w:val="00657AF0"/>
    <w:rsid w:val="00660CED"/>
    <w:rsid w:val="006A0722"/>
    <w:rsid w:val="006D00F9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C2640"/>
    <w:rsid w:val="007C40C7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907A06"/>
    <w:rsid w:val="009170B3"/>
    <w:rsid w:val="00923253"/>
    <w:rsid w:val="00923398"/>
    <w:rsid w:val="009367C7"/>
    <w:rsid w:val="00941EC6"/>
    <w:rsid w:val="00984706"/>
    <w:rsid w:val="009B0D79"/>
    <w:rsid w:val="009B2272"/>
    <w:rsid w:val="009C1765"/>
    <w:rsid w:val="009C6ECF"/>
    <w:rsid w:val="009E4B57"/>
    <w:rsid w:val="009F024C"/>
    <w:rsid w:val="00A0384D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30E6"/>
    <w:rsid w:val="00AF6383"/>
    <w:rsid w:val="00B01E37"/>
    <w:rsid w:val="00B024E4"/>
    <w:rsid w:val="00B05237"/>
    <w:rsid w:val="00B117BE"/>
    <w:rsid w:val="00B11A34"/>
    <w:rsid w:val="00B20E33"/>
    <w:rsid w:val="00B307BF"/>
    <w:rsid w:val="00B3727B"/>
    <w:rsid w:val="00B51131"/>
    <w:rsid w:val="00B60617"/>
    <w:rsid w:val="00B620C4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24FBC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26729"/>
    <w:rsid w:val="00D63AA8"/>
    <w:rsid w:val="00D72439"/>
    <w:rsid w:val="00D901B2"/>
    <w:rsid w:val="00D91CF9"/>
    <w:rsid w:val="00D9364B"/>
    <w:rsid w:val="00D946FC"/>
    <w:rsid w:val="00D95FF6"/>
    <w:rsid w:val="00D96057"/>
    <w:rsid w:val="00D97215"/>
    <w:rsid w:val="00DB71D7"/>
    <w:rsid w:val="00DC56C9"/>
    <w:rsid w:val="00DE322F"/>
    <w:rsid w:val="00DE5089"/>
    <w:rsid w:val="00DF2787"/>
    <w:rsid w:val="00E1430E"/>
    <w:rsid w:val="00E428CB"/>
    <w:rsid w:val="00E463C1"/>
    <w:rsid w:val="00E505A8"/>
    <w:rsid w:val="00E57A98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E689A"/>
    <w:rsid w:val="00EF54F4"/>
    <w:rsid w:val="00F01ED9"/>
    <w:rsid w:val="00F14E50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7A6D9F-C561-43AB-A71F-796486A3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</cp:lastModifiedBy>
  <cp:revision>2</cp:revision>
  <cp:lastPrinted>2015-02-18T09:20:00Z</cp:lastPrinted>
  <dcterms:created xsi:type="dcterms:W3CDTF">2016-07-06T09:22:00Z</dcterms:created>
  <dcterms:modified xsi:type="dcterms:W3CDTF">2016-07-06T09:22:00Z</dcterms:modified>
</cp:coreProperties>
</file>