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1F524B" w:rsidP="00523A29">
      <w:pPr>
        <w:rPr>
          <w:sz w:val="16"/>
          <w:szCs w:val="16"/>
        </w:rPr>
      </w:pPr>
      <w:r w:rsidRPr="001F524B">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92.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383EA6" w:rsidRDefault="00CF03E4" w:rsidP="00383EA6">
                  <w:pPr>
                    <w:pStyle w:val="Textocomentario"/>
                    <w:rPr>
                      <w:b/>
                    </w:rPr>
                  </w:pPr>
                  <w:r>
                    <w:rPr>
                      <w:b/>
                    </w:rPr>
                    <w:t xml:space="preserve">FARMACIA ROQUETAS DE MAR </w:t>
                  </w:r>
                </w:p>
                <w:p w:rsidR="00A7021F" w:rsidRDefault="00CF03E4" w:rsidP="00383EA6">
                  <w:pPr>
                    <w:pStyle w:val="Textocomentario"/>
                    <w:rPr>
                      <w:b/>
                    </w:rPr>
                  </w:pPr>
                  <w:r>
                    <w:rPr>
                      <w:b/>
                    </w:rPr>
                    <w:t xml:space="preserve">200 VIVIENDAS </w:t>
                  </w:r>
                </w:p>
                <w:p w:rsidR="00383EA6" w:rsidRDefault="00CF03E4" w:rsidP="00383EA6">
                  <w:pPr>
                    <w:pStyle w:val="Textocomentario"/>
                    <w:rPr>
                      <w:b/>
                    </w:rPr>
                  </w:pPr>
                  <w:r>
                    <w:rPr>
                      <w:b/>
                    </w:rPr>
                    <w:t>ROQUETAS DE MAR -</w:t>
                  </w:r>
                  <w:r w:rsidR="00DA5607">
                    <w:rPr>
                      <w:b/>
                    </w:rPr>
                    <w:t xml:space="preserve"> </w:t>
                  </w:r>
                  <w:r w:rsidR="00383EA6">
                    <w:rPr>
                      <w:b/>
                    </w:rPr>
                    <w:t xml:space="preserve">ALMERIA </w:t>
                  </w:r>
                </w:p>
                <w:p w:rsidR="00383EA6" w:rsidRDefault="00383EA6" w:rsidP="00383EA6">
                  <w:pPr>
                    <w:pStyle w:val="Textocomentario"/>
                    <w:rPr>
                      <w:b/>
                    </w:rPr>
                  </w:pPr>
                </w:p>
                <w:p w:rsidR="00383EA6" w:rsidRPr="004927EA" w:rsidRDefault="00CF03E4" w:rsidP="00383EA6">
                  <w:pPr>
                    <w:pStyle w:val="Textocomentario"/>
                    <w:rPr>
                      <w:b/>
                    </w:rPr>
                  </w:pPr>
                  <w:r>
                    <w:rPr>
                      <w:b/>
                    </w:rPr>
                    <w:t>A/A.: Lucia Martín</w:t>
                  </w:r>
                </w:p>
                <w:p w:rsidR="004927EA" w:rsidRDefault="00CF03E4" w:rsidP="004927EA">
                  <w:pPr>
                    <w:pStyle w:val="Textocomentario"/>
                  </w:pPr>
                  <w:r>
                    <w:t>Telf. 606657705</w:t>
                  </w:r>
                </w:p>
                <w:p w:rsidR="00DA5607" w:rsidRDefault="00CF03E4" w:rsidP="004927EA">
                  <w:pPr>
                    <w:pStyle w:val="Textocomentario"/>
                  </w:pPr>
                  <w:hyperlink r:id="rId7" w:history="1">
                    <w:r w:rsidRPr="002C19F7">
                      <w:rPr>
                        <w:rStyle w:val="Hipervnculo"/>
                      </w:rPr>
                      <w:t>lucia.marting@hotmail.com</w:t>
                    </w:r>
                  </w:hyperlink>
                </w:p>
                <w:p w:rsidR="00CF03E4" w:rsidRDefault="00CF03E4"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CF03E4">
        <w:rPr>
          <w:rFonts w:ascii="Arial Narrow" w:hAnsi="Arial Narrow"/>
          <w:sz w:val="22"/>
          <w:lang w:val="es-ES_tradnl"/>
        </w:rPr>
        <w:t xml:space="preserve"> </w:t>
      </w:r>
      <w:r w:rsidR="001F524B">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1F524B">
        <w:rPr>
          <w:rFonts w:ascii="Arial Narrow" w:hAnsi="Arial Narrow"/>
          <w:sz w:val="22"/>
          <w:lang w:val="es-ES_tradnl"/>
        </w:rPr>
        <w:fldChar w:fldCharType="separate"/>
      </w:r>
      <w:r w:rsidR="005742DC">
        <w:rPr>
          <w:rFonts w:ascii="Arial Narrow" w:hAnsi="Arial Narrow"/>
          <w:noProof/>
          <w:sz w:val="22"/>
          <w:lang w:val="es-ES_tradnl"/>
        </w:rPr>
        <w:t>20 de noviembre de 2023</w:t>
      </w:r>
      <w:r w:rsidR="001F524B">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65099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355" cy="1919605"/>
                    </a:xfrm>
                    <a:prstGeom prst="rect">
                      <a:avLst/>
                    </a:prstGeom>
                    <a:noFill/>
                  </pic:spPr>
                </pic:pic>
              </a:graphicData>
            </a:graphic>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Pr="00AF755F" w:rsidRDefault="001F524B" w:rsidP="00CC5BEB">
      <w:pPr>
        <w:ind w:right="3968"/>
        <w:jc w:val="center"/>
      </w:pPr>
      <w:r w:rsidRPr="001F524B">
        <w:rPr>
          <w:rFonts w:ascii="Arial Narrow" w:hAnsi="Arial Narrow"/>
          <w:noProof/>
          <w:sz w:val="22"/>
        </w:rPr>
        <w:lastRenderedPageBreak/>
        <w:pict>
          <v:shape id="Text Box 2" o:spid="_x0000_s1027" type="#_x0000_t202" style="position:absolute;left:0;text-align:left;margin-left:203.05pt;margin-top:-22.05pt;width:227.2pt;height:92.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CF03E4" w:rsidRDefault="00CF03E4" w:rsidP="00CF03E4">
                  <w:pPr>
                    <w:pStyle w:val="Textocomentario"/>
                    <w:rPr>
                      <w:b/>
                    </w:rPr>
                  </w:pPr>
                  <w:r>
                    <w:rPr>
                      <w:b/>
                    </w:rPr>
                    <w:t xml:space="preserve">FARMACIA ROQUETAS DE MAR </w:t>
                  </w:r>
                </w:p>
                <w:p w:rsidR="00CF03E4" w:rsidRDefault="00CF03E4" w:rsidP="00CF03E4">
                  <w:pPr>
                    <w:pStyle w:val="Textocomentario"/>
                    <w:rPr>
                      <w:b/>
                    </w:rPr>
                  </w:pPr>
                  <w:r>
                    <w:rPr>
                      <w:b/>
                    </w:rPr>
                    <w:t xml:space="preserve">200 VIVIENDAS </w:t>
                  </w:r>
                </w:p>
                <w:p w:rsidR="00CF03E4" w:rsidRDefault="00CF03E4" w:rsidP="00CF03E4">
                  <w:pPr>
                    <w:pStyle w:val="Textocomentario"/>
                    <w:rPr>
                      <w:b/>
                    </w:rPr>
                  </w:pPr>
                  <w:r>
                    <w:rPr>
                      <w:b/>
                    </w:rPr>
                    <w:t xml:space="preserve">ROQUETAS DE MAR - ALMERIA </w:t>
                  </w:r>
                </w:p>
                <w:p w:rsidR="00CF03E4" w:rsidRDefault="00CF03E4" w:rsidP="00CF03E4">
                  <w:pPr>
                    <w:pStyle w:val="Textocomentario"/>
                    <w:rPr>
                      <w:b/>
                    </w:rPr>
                  </w:pPr>
                </w:p>
                <w:p w:rsidR="00CF03E4" w:rsidRPr="004927EA" w:rsidRDefault="00CF03E4" w:rsidP="00CF03E4">
                  <w:pPr>
                    <w:pStyle w:val="Textocomentario"/>
                    <w:rPr>
                      <w:b/>
                    </w:rPr>
                  </w:pPr>
                  <w:r>
                    <w:rPr>
                      <w:b/>
                    </w:rPr>
                    <w:t>A/A.: Lucia Martín</w:t>
                  </w:r>
                </w:p>
                <w:p w:rsidR="00CF03E4" w:rsidRDefault="00CF03E4" w:rsidP="00CF03E4">
                  <w:pPr>
                    <w:pStyle w:val="Textocomentario"/>
                  </w:pPr>
                  <w:r>
                    <w:t>Telf. 606657705</w:t>
                  </w:r>
                </w:p>
                <w:p w:rsidR="00CF03E4" w:rsidRDefault="00CF03E4" w:rsidP="00CF03E4">
                  <w:pPr>
                    <w:pStyle w:val="Textocomentario"/>
                  </w:pPr>
                  <w:hyperlink r:id="rId9" w:history="1">
                    <w:r w:rsidRPr="002C19F7">
                      <w:rPr>
                        <w:rStyle w:val="Hipervnculo"/>
                      </w:rPr>
                      <w:t>lucia.marting@hotmail.com</w:t>
                    </w:r>
                  </w:hyperlink>
                </w:p>
                <w:p w:rsidR="00CF03E4" w:rsidRDefault="00CF03E4" w:rsidP="00CF03E4">
                  <w:pPr>
                    <w:pStyle w:val="Textocomentario"/>
                  </w:pPr>
                </w:p>
                <w:p w:rsidR="00F06D89" w:rsidRDefault="00F06D89" w:rsidP="00F06D89">
                  <w:pPr>
                    <w:pStyle w:val="Textocomentario"/>
                    <w:rPr>
                      <w:b/>
                    </w:rPr>
                  </w:pPr>
                </w:p>
              </w:txbxContent>
            </v:textbox>
          </v:shape>
        </w:pict>
      </w:r>
    </w:p>
    <w:p w:rsidR="005742DC" w:rsidRDefault="005742DC" w:rsidP="005742DC">
      <w:pPr>
        <w:ind w:right="4393"/>
        <w:jc w:val="center"/>
        <w:rPr>
          <w:lang w:val="es-ES_tradnl"/>
        </w:rPr>
      </w:pPr>
      <w:r>
        <w:rPr>
          <w:lang w:val="es-ES_tradnl"/>
        </w:rPr>
        <w:t>JOSÉ ANTONIO LÓPEZ</w:t>
      </w:r>
    </w:p>
    <w:p w:rsidR="005742DC" w:rsidRDefault="005742DC" w:rsidP="005742DC">
      <w:pPr>
        <w:ind w:right="4393"/>
        <w:jc w:val="center"/>
        <w:rPr>
          <w:lang w:val="es-ES_tradnl"/>
        </w:rPr>
      </w:pPr>
      <w:r>
        <w:rPr>
          <w:lang w:val="es-ES_tradnl"/>
        </w:rPr>
        <w:t>Jose.lopez@limpiezasindalicas.com</w:t>
      </w:r>
    </w:p>
    <w:p w:rsidR="005742DC" w:rsidRDefault="005742DC" w:rsidP="005742DC">
      <w:pPr>
        <w:ind w:right="4393"/>
        <w:jc w:val="center"/>
        <w:rPr>
          <w:lang w:val="es-ES_tradnl"/>
        </w:rPr>
      </w:pPr>
      <w:r>
        <w:rPr>
          <w:lang w:val="es-ES_tradnl"/>
        </w:rPr>
        <w:t>Dpto. comercial de Limpiezas Indalicas</w:t>
      </w:r>
    </w:p>
    <w:p w:rsidR="005742DC" w:rsidRDefault="005742DC" w:rsidP="005742DC">
      <w:pPr>
        <w:ind w:right="4393"/>
        <w:jc w:val="center"/>
        <w:rPr>
          <w:lang w:val="es-ES_tradnl"/>
        </w:rPr>
      </w:pPr>
      <w:r>
        <w:rPr>
          <w:lang w:val="es-ES_tradnl"/>
        </w:rPr>
        <w:t>619262813- 950225966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1F524B">
        <w:rPr>
          <w:i/>
          <w:lang w:val="es-ES_tradnl"/>
        </w:rPr>
        <w:fldChar w:fldCharType="begin"/>
      </w:r>
      <w:r w:rsidR="00344DD7">
        <w:rPr>
          <w:i/>
          <w:lang w:val="es-ES_tradnl"/>
        </w:rPr>
        <w:instrText xml:space="preserve"> TIME \@ "dd' de 'MMMM' de 'yyyy" </w:instrText>
      </w:r>
      <w:r w:rsidR="001F524B">
        <w:rPr>
          <w:i/>
          <w:lang w:val="es-ES_tradnl"/>
        </w:rPr>
        <w:fldChar w:fldCharType="separate"/>
      </w:r>
      <w:r w:rsidR="005742DC">
        <w:rPr>
          <w:i/>
          <w:noProof/>
          <w:lang w:val="es-ES_tradnl"/>
        </w:rPr>
        <w:t>20 de noviembre de 2023</w:t>
      </w:r>
      <w:r w:rsidR="001F524B">
        <w:rPr>
          <w:i/>
          <w:lang w:val="es-ES_tradnl"/>
        </w:rPr>
        <w:fldChar w:fldCharType="end"/>
      </w:r>
    </w:p>
    <w:p w:rsidR="0013775E" w:rsidRDefault="0013775E" w:rsidP="0013775E">
      <w:pPr>
        <w:pStyle w:val="Ttulo3"/>
      </w:pPr>
      <w:r>
        <w:t>PRESUPUESTO Nº.-</w:t>
      </w:r>
      <w:r w:rsidR="00CF03E4">
        <w:t>J23299</w:t>
      </w:r>
    </w:p>
    <w:p w:rsidR="00CF03E4" w:rsidRDefault="00CF03E4" w:rsidP="00CF03E4">
      <w:pPr>
        <w:pStyle w:val="Ttulo2"/>
      </w:pPr>
      <w:r>
        <w:t>PRESUPUESTO LIMPIEZA</w:t>
      </w:r>
    </w:p>
    <w:p w:rsidR="00CF03E4" w:rsidRDefault="00CF03E4" w:rsidP="00CF03E4">
      <w:pPr>
        <w:jc w:val="center"/>
        <w:rPr>
          <w:u w:val="single"/>
        </w:rPr>
      </w:pPr>
      <w:r w:rsidRPr="000F1EE1">
        <w:rPr>
          <w:highlight w:val="cyan"/>
          <w:u w:val="single"/>
        </w:rPr>
        <w:t>DESCRIPCION DE ACTUACIÓN DE LIMPIEZA</w:t>
      </w:r>
      <w:r>
        <w:rPr>
          <w:u w:val="single"/>
        </w:rPr>
        <w:t xml:space="preserve">   </w:t>
      </w:r>
    </w:p>
    <w:p w:rsidR="00CF03E4" w:rsidRPr="000E4AAC" w:rsidRDefault="00CF03E4" w:rsidP="00CF03E4">
      <w:pPr>
        <w:rPr>
          <w:sz w:val="14"/>
          <w:szCs w:val="18"/>
        </w:rPr>
      </w:pPr>
    </w:p>
    <w:p w:rsidR="00CF03E4" w:rsidRDefault="00CF03E4" w:rsidP="00CF03E4">
      <w:pPr>
        <w:rPr>
          <w:b/>
        </w:rPr>
      </w:pPr>
      <w:r>
        <w:rPr>
          <w:b/>
        </w:rPr>
        <w:t xml:space="preserve">FRECUENCIA:                                                                                                         </w:t>
      </w:r>
    </w:p>
    <w:p w:rsidR="00CF03E4" w:rsidRDefault="00CF03E4" w:rsidP="00CF03E4">
      <w:pPr>
        <w:rPr>
          <w:b/>
          <w:sz w:val="18"/>
        </w:rPr>
      </w:pPr>
    </w:p>
    <w:p w:rsidR="00CF03E4" w:rsidRDefault="00CF03E4" w:rsidP="00CF03E4">
      <w:pPr>
        <w:numPr>
          <w:ilvl w:val="0"/>
          <w:numId w:val="13"/>
        </w:numPr>
        <w:rPr>
          <w:rFonts w:ascii="Arial" w:hAnsi="Arial" w:cs="Arial"/>
          <w:b/>
          <w:u w:val="single"/>
        </w:rPr>
      </w:pPr>
      <w:r>
        <w:rPr>
          <w:rFonts w:ascii="Arial" w:hAnsi="Arial" w:cs="Arial"/>
          <w:b/>
          <w:u w:val="single"/>
        </w:rPr>
        <w:t>DE LUNES, MIERCOLES Y VIERNES:  3 HORAS POR SERVICIO</w:t>
      </w:r>
    </w:p>
    <w:p w:rsidR="00CF03E4" w:rsidRDefault="00CF03E4" w:rsidP="00CF03E4">
      <w:pPr>
        <w:rPr>
          <w:rFonts w:ascii="Arial" w:hAnsi="Arial" w:cs="Arial"/>
          <w:b/>
          <w:sz w:val="18"/>
        </w:rPr>
      </w:pPr>
    </w:p>
    <w:p w:rsidR="00CF03E4" w:rsidRDefault="00CF03E4" w:rsidP="00CF03E4">
      <w:pPr>
        <w:numPr>
          <w:ilvl w:val="0"/>
          <w:numId w:val="14"/>
        </w:numPr>
        <w:rPr>
          <w:rFonts w:ascii="Arial" w:hAnsi="Arial" w:cs="Arial"/>
          <w:b/>
          <w:u w:val="single"/>
        </w:rPr>
      </w:pPr>
      <w:r>
        <w:rPr>
          <w:rFonts w:ascii="Arial" w:hAnsi="Arial" w:cs="Arial"/>
        </w:rPr>
        <w:t>Barrido y  fregado o  mopa y desmanchado según necesidad  del suelo de la farmacia</w:t>
      </w:r>
    </w:p>
    <w:p w:rsidR="00CF03E4" w:rsidRDefault="00CF03E4" w:rsidP="00CF03E4">
      <w:pPr>
        <w:numPr>
          <w:ilvl w:val="0"/>
          <w:numId w:val="14"/>
        </w:numPr>
        <w:rPr>
          <w:rFonts w:ascii="Arial" w:hAnsi="Arial" w:cs="Arial"/>
          <w:b/>
          <w:u w:val="single"/>
        </w:rPr>
      </w:pPr>
      <w:r>
        <w:rPr>
          <w:rFonts w:ascii="Arial" w:hAnsi="Arial" w:cs="Arial"/>
        </w:rPr>
        <w:t>Limpieza y desinfección de los puestos de trabajo.</w:t>
      </w:r>
    </w:p>
    <w:p w:rsidR="00CF03E4" w:rsidRDefault="00CF03E4" w:rsidP="00CF03E4">
      <w:pPr>
        <w:numPr>
          <w:ilvl w:val="0"/>
          <w:numId w:val="14"/>
        </w:numPr>
        <w:rPr>
          <w:rFonts w:ascii="Arial" w:hAnsi="Arial" w:cs="Arial"/>
          <w:b/>
          <w:u w:val="single"/>
        </w:rPr>
      </w:pPr>
      <w:r>
        <w:rPr>
          <w:rFonts w:ascii="Arial" w:hAnsi="Arial" w:cs="Arial"/>
        </w:rPr>
        <w:t>Limpieza de huellas digitales en puerta exterior, cristales, mostradores, etc.</w:t>
      </w:r>
    </w:p>
    <w:p w:rsidR="00CF03E4" w:rsidRDefault="00CF03E4" w:rsidP="00CF03E4">
      <w:pPr>
        <w:numPr>
          <w:ilvl w:val="0"/>
          <w:numId w:val="14"/>
        </w:numPr>
        <w:rPr>
          <w:rFonts w:ascii="Arial" w:hAnsi="Arial" w:cs="Arial"/>
          <w:b/>
          <w:u w:val="single"/>
        </w:rPr>
      </w:pPr>
      <w:r>
        <w:rPr>
          <w:rFonts w:ascii="Arial" w:hAnsi="Arial" w:cs="Arial"/>
        </w:rPr>
        <w:t>Retirada y reposición de bolsas en papeleras.</w:t>
      </w:r>
    </w:p>
    <w:p w:rsidR="00CF03E4" w:rsidRDefault="00CF03E4" w:rsidP="00CF03E4">
      <w:pPr>
        <w:numPr>
          <w:ilvl w:val="0"/>
          <w:numId w:val="14"/>
        </w:numPr>
        <w:rPr>
          <w:rFonts w:ascii="Arial" w:hAnsi="Arial" w:cs="Arial"/>
          <w:b/>
          <w:u w:val="single"/>
        </w:rPr>
      </w:pPr>
      <w:r>
        <w:rPr>
          <w:rFonts w:ascii="Arial" w:hAnsi="Arial" w:cs="Arial"/>
        </w:rPr>
        <w:t>Limpieza y desinfección del baño.</w:t>
      </w:r>
    </w:p>
    <w:p w:rsidR="00CF03E4" w:rsidRDefault="00CF03E4" w:rsidP="00CF03E4">
      <w:pPr>
        <w:numPr>
          <w:ilvl w:val="0"/>
          <w:numId w:val="14"/>
        </w:numPr>
        <w:rPr>
          <w:rFonts w:ascii="Arial" w:hAnsi="Arial" w:cs="Arial"/>
          <w:b/>
          <w:u w:val="single"/>
        </w:rPr>
      </w:pPr>
      <w:r>
        <w:rPr>
          <w:rFonts w:ascii="Arial" w:hAnsi="Arial" w:cs="Arial"/>
        </w:rPr>
        <w:t>Limpieza rotativa de maquinaria, estanterías.</w:t>
      </w:r>
    </w:p>
    <w:p w:rsidR="00CF03E4" w:rsidRDefault="00CF03E4" w:rsidP="00CF03E4">
      <w:pPr>
        <w:numPr>
          <w:ilvl w:val="0"/>
          <w:numId w:val="14"/>
        </w:numPr>
        <w:rPr>
          <w:rFonts w:ascii="Arial" w:hAnsi="Arial" w:cs="Arial"/>
          <w:b/>
          <w:u w:val="single"/>
        </w:rPr>
      </w:pPr>
      <w:r>
        <w:rPr>
          <w:rFonts w:ascii="Arial" w:hAnsi="Arial" w:cs="Arial"/>
        </w:rPr>
        <w:t>Limpieza rotativa de las salas anexas, etc.</w:t>
      </w:r>
    </w:p>
    <w:p w:rsidR="00CF03E4" w:rsidRDefault="00CF03E4" w:rsidP="00CF03E4">
      <w:pPr>
        <w:ind w:left="720"/>
        <w:rPr>
          <w:rFonts w:ascii="Arial" w:hAnsi="Arial" w:cs="Arial"/>
          <w:b/>
          <w:u w:val="single"/>
        </w:rPr>
      </w:pPr>
    </w:p>
    <w:p w:rsidR="006E0F69" w:rsidRDefault="006E0F69" w:rsidP="00BA4D03">
      <w:pPr>
        <w:jc w:val="both"/>
        <w:rPr>
          <w:sz w:val="22"/>
        </w:rPr>
      </w:pPr>
    </w:p>
    <w:p w:rsidR="006E0F69" w:rsidRPr="008E7310" w:rsidRDefault="006E0F69" w:rsidP="006E0F69">
      <w:pPr>
        <w:pStyle w:val="Textocomentario"/>
        <w:tabs>
          <w:tab w:val="right" w:leader="dot" w:pos="8504"/>
        </w:tabs>
        <w:rPr>
          <w:b/>
          <w:sz w:val="18"/>
          <w:szCs w:val="18"/>
        </w:rPr>
      </w:pPr>
      <w:r>
        <w:rPr>
          <w:b/>
          <w:sz w:val="18"/>
          <w:szCs w:val="18"/>
        </w:rPr>
        <w:t>IMPO</w:t>
      </w:r>
      <w:r w:rsidR="00CF03E4">
        <w:rPr>
          <w:b/>
          <w:sz w:val="18"/>
          <w:szCs w:val="18"/>
        </w:rPr>
        <w:t>RTE MENSUAL</w:t>
      </w:r>
      <w:r w:rsidRPr="008E7310">
        <w:rPr>
          <w:b/>
          <w:sz w:val="18"/>
          <w:szCs w:val="18"/>
        </w:rPr>
        <w:tab/>
      </w:r>
      <w:r w:rsidR="00CF03E4">
        <w:rPr>
          <w:b/>
          <w:sz w:val="18"/>
          <w:szCs w:val="18"/>
        </w:rPr>
        <w:t>711.5</w:t>
      </w:r>
      <w:r w:rsidR="0079677D">
        <w:rPr>
          <w:b/>
          <w:sz w:val="18"/>
          <w:szCs w:val="18"/>
        </w:rPr>
        <w:t>0</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CF03E4" w:rsidRDefault="00CF03E4" w:rsidP="00F65530">
      <w:pPr>
        <w:jc w:val="both"/>
      </w:pPr>
    </w:p>
    <w:p w:rsidR="00C26AC9" w:rsidRDefault="00CF03E4" w:rsidP="00F65530">
      <w:pPr>
        <w:jc w:val="both"/>
      </w:pPr>
      <w:r>
        <w:t xml:space="preserve"> NOTA: Los trabajos serán realizados por personal cualificado y perfectamente uniformado a razón de 3 horas por servicio tres días a la semana.</w:t>
      </w:r>
    </w:p>
    <w:p w:rsidR="006E0F69" w:rsidRDefault="006E0F69" w:rsidP="00F65530">
      <w:pPr>
        <w:jc w:val="both"/>
      </w:pPr>
    </w:p>
    <w:p w:rsidR="0079677D" w:rsidRDefault="0079677D" w:rsidP="006E0F69">
      <w:pPr>
        <w:pStyle w:val="Textocomentario"/>
        <w:tabs>
          <w:tab w:val="right" w:leader="dot" w:pos="8504"/>
        </w:tabs>
        <w:rPr>
          <w:b/>
          <w:sz w:val="18"/>
          <w:szCs w:val="18"/>
        </w:rPr>
      </w:pPr>
    </w:p>
    <w:p w:rsidR="0079677D" w:rsidRDefault="0079677D" w:rsidP="006E0F69">
      <w:pPr>
        <w:pStyle w:val="Textocomentario"/>
        <w:tabs>
          <w:tab w:val="right" w:leader="dot" w:pos="8504"/>
        </w:tabs>
        <w:rPr>
          <w:b/>
          <w:sz w:val="18"/>
          <w:szCs w:val="18"/>
        </w:rPr>
      </w:pPr>
    </w:p>
    <w:p w:rsidR="006E0F69" w:rsidRPr="00C26AC9" w:rsidRDefault="006E0F69" w:rsidP="00F65530">
      <w:pPr>
        <w:jc w:val="both"/>
      </w:pPr>
    </w:p>
    <w:sectPr w:rsidR="006E0F69" w:rsidRPr="00C26AC9" w:rsidSect="00AF755F">
      <w:headerReference w:type="default" r:id="rId10"/>
      <w:footerReference w:type="default" r:id="rId11"/>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E2" w:rsidRDefault="005007E2">
      <w:r>
        <w:separator/>
      </w:r>
    </w:p>
  </w:endnote>
  <w:endnote w:type="continuationSeparator" w:id="1">
    <w:p w:rsidR="005007E2" w:rsidRDefault="005007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E2" w:rsidRDefault="005007E2">
      <w:r>
        <w:separator/>
      </w:r>
    </w:p>
  </w:footnote>
  <w:footnote w:type="continuationSeparator" w:id="1">
    <w:p w:rsidR="005007E2" w:rsidRDefault="00500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1F524B"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560B3118"/>
    <w:multiLevelType w:val="hybridMultilevel"/>
    <w:tmpl w:val="34DEB586"/>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75662778"/>
    <w:multiLevelType w:val="hybridMultilevel"/>
    <w:tmpl w:val="C24C7D7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11"/>
  </w:num>
  <w:num w:numId="5">
    <w:abstractNumId w:val="4"/>
  </w:num>
  <w:num w:numId="6">
    <w:abstractNumId w:val="9"/>
  </w:num>
  <w:num w:numId="7">
    <w:abstractNumId w:val="8"/>
  </w:num>
  <w:num w:numId="8">
    <w:abstractNumId w:val="15"/>
  </w:num>
  <w:num w:numId="9">
    <w:abstractNumId w:val="14"/>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D05A8"/>
    <w:rsid w:val="001E2CE7"/>
    <w:rsid w:val="001F524B"/>
    <w:rsid w:val="00214FC1"/>
    <w:rsid w:val="002153DA"/>
    <w:rsid w:val="00251A9A"/>
    <w:rsid w:val="00296A96"/>
    <w:rsid w:val="002D6E7A"/>
    <w:rsid w:val="002E7571"/>
    <w:rsid w:val="002F569B"/>
    <w:rsid w:val="00306838"/>
    <w:rsid w:val="003118EF"/>
    <w:rsid w:val="003271DE"/>
    <w:rsid w:val="00332F94"/>
    <w:rsid w:val="00344DD7"/>
    <w:rsid w:val="00353EE2"/>
    <w:rsid w:val="00383EA6"/>
    <w:rsid w:val="00384539"/>
    <w:rsid w:val="003848D5"/>
    <w:rsid w:val="00387BCB"/>
    <w:rsid w:val="00390145"/>
    <w:rsid w:val="003B0AF3"/>
    <w:rsid w:val="003C69A5"/>
    <w:rsid w:val="00405EED"/>
    <w:rsid w:val="00413732"/>
    <w:rsid w:val="004854BD"/>
    <w:rsid w:val="004927EA"/>
    <w:rsid w:val="005007E2"/>
    <w:rsid w:val="00523A29"/>
    <w:rsid w:val="00536747"/>
    <w:rsid w:val="00556548"/>
    <w:rsid w:val="005742DC"/>
    <w:rsid w:val="005A11B9"/>
    <w:rsid w:val="005D5EF4"/>
    <w:rsid w:val="005E3E0D"/>
    <w:rsid w:val="00623F7D"/>
    <w:rsid w:val="00650992"/>
    <w:rsid w:val="00692F97"/>
    <w:rsid w:val="006E0F69"/>
    <w:rsid w:val="00713EC7"/>
    <w:rsid w:val="007247B8"/>
    <w:rsid w:val="00780875"/>
    <w:rsid w:val="007810FE"/>
    <w:rsid w:val="0079677D"/>
    <w:rsid w:val="00815723"/>
    <w:rsid w:val="00822F6C"/>
    <w:rsid w:val="00844B8A"/>
    <w:rsid w:val="00851836"/>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C347F"/>
    <w:rsid w:val="00AE093F"/>
    <w:rsid w:val="00AF755F"/>
    <w:rsid w:val="00BA4D03"/>
    <w:rsid w:val="00BB5EDC"/>
    <w:rsid w:val="00BC3A63"/>
    <w:rsid w:val="00BD39BB"/>
    <w:rsid w:val="00C00276"/>
    <w:rsid w:val="00C01B0F"/>
    <w:rsid w:val="00C26804"/>
    <w:rsid w:val="00C26AC9"/>
    <w:rsid w:val="00C93F5F"/>
    <w:rsid w:val="00CC5BEB"/>
    <w:rsid w:val="00CE377A"/>
    <w:rsid w:val="00CF03E4"/>
    <w:rsid w:val="00D52565"/>
    <w:rsid w:val="00D63435"/>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 w:type="character" w:customStyle="1" w:styleId="Ttulo2Car">
    <w:name w:val="Título 2 Car"/>
    <w:basedOn w:val="Fuentedeprrafopredeter"/>
    <w:link w:val="Ttulo2"/>
    <w:rsid w:val="00CF03E4"/>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cia.marting@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cia.marting@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224</TotalTime>
  <Pages>1</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25</cp:revision>
  <cp:lastPrinted>2023-11-20T11:28:00Z</cp:lastPrinted>
  <dcterms:created xsi:type="dcterms:W3CDTF">2021-08-03T13:13:00Z</dcterms:created>
  <dcterms:modified xsi:type="dcterms:W3CDTF">2023-11-20T11:29:00Z</dcterms:modified>
</cp:coreProperties>
</file>