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3D3A41" w:rsidP="00523A29">
      <w:pPr>
        <w:rPr>
          <w:sz w:val="16"/>
          <w:szCs w:val="16"/>
        </w:rPr>
      </w:pPr>
      <w:r w:rsidRPr="003D3A41">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104.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4A7386" w:rsidRDefault="004A7386" w:rsidP="00383EA6">
                  <w:pPr>
                    <w:pStyle w:val="Textocomentario"/>
                    <w:rPr>
                      <w:b/>
                    </w:rPr>
                  </w:pPr>
                  <w:r>
                    <w:rPr>
                      <w:b/>
                    </w:rPr>
                    <w:t>LIMPIEZA POR SINIESTRO</w:t>
                  </w:r>
                  <w:r w:rsidR="00771547">
                    <w:rPr>
                      <w:b/>
                    </w:rPr>
                    <w:t xml:space="preserve"> </w:t>
                  </w:r>
                </w:p>
                <w:p w:rsidR="00A7021F" w:rsidRDefault="00771547" w:rsidP="00383EA6">
                  <w:pPr>
                    <w:pStyle w:val="Textocomentario"/>
                    <w:rPr>
                      <w:b/>
                    </w:rPr>
                  </w:pPr>
                  <w:r>
                    <w:rPr>
                      <w:b/>
                    </w:rPr>
                    <w:t>PLAZA 3 DE ABRIL Nº 6</w:t>
                  </w:r>
                </w:p>
                <w:p w:rsidR="00383EA6" w:rsidRDefault="00383EA6" w:rsidP="00383EA6">
                  <w:pPr>
                    <w:pStyle w:val="Textocomentario"/>
                    <w:rPr>
                      <w:b/>
                    </w:rPr>
                  </w:pPr>
                  <w:r>
                    <w:rPr>
                      <w:b/>
                    </w:rPr>
                    <w:t xml:space="preserve">ALMERIA </w:t>
                  </w:r>
                </w:p>
                <w:p w:rsidR="004A7386" w:rsidRDefault="004A7386" w:rsidP="004927EA">
                  <w:pPr>
                    <w:pStyle w:val="Textocomentario"/>
                    <w:rPr>
                      <w:b/>
                    </w:rPr>
                  </w:pPr>
                </w:p>
                <w:p w:rsidR="004A7386" w:rsidRPr="004A7386" w:rsidRDefault="00771547" w:rsidP="004927EA">
                  <w:pPr>
                    <w:pStyle w:val="Textocomentario"/>
                    <w:rPr>
                      <w:b/>
                    </w:rPr>
                  </w:pPr>
                  <w:r>
                    <w:rPr>
                      <w:b/>
                    </w:rPr>
                    <w:t>A/A.: Vitru Tuning Almería S.L</w:t>
                  </w:r>
                </w:p>
                <w:p w:rsidR="004927EA" w:rsidRDefault="00771547" w:rsidP="004927EA">
                  <w:pPr>
                    <w:pStyle w:val="Textocomentario"/>
                  </w:pPr>
                  <w:r>
                    <w:t>Cif: B04598660</w:t>
                  </w:r>
                </w:p>
                <w:p w:rsidR="004A7386" w:rsidRDefault="00771547" w:rsidP="004927EA">
                  <w:pPr>
                    <w:pStyle w:val="Textocomentario"/>
                  </w:pPr>
                  <w:r>
                    <w:t>Telf. 663856351 / 626132399</w:t>
                  </w:r>
                </w:p>
                <w:p w:rsidR="004A7386" w:rsidRDefault="004A7386" w:rsidP="004927EA">
                  <w:pPr>
                    <w:pStyle w:val="Textocomentario"/>
                  </w:pPr>
                </w:p>
                <w:p w:rsidR="00CF03E4" w:rsidRDefault="00CF03E4"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CF03E4">
        <w:rPr>
          <w:rFonts w:ascii="Arial Narrow" w:hAnsi="Arial Narrow"/>
          <w:sz w:val="22"/>
          <w:lang w:val="es-ES_tradnl"/>
        </w:rPr>
        <w:t xml:space="preserve"> </w:t>
      </w:r>
      <w:r w:rsidR="003D3A41">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D3A41">
        <w:rPr>
          <w:rFonts w:ascii="Arial Narrow" w:hAnsi="Arial Narrow"/>
          <w:sz w:val="22"/>
          <w:lang w:val="es-ES_tradnl"/>
        </w:rPr>
        <w:fldChar w:fldCharType="separate"/>
      </w:r>
      <w:r w:rsidR="00771547">
        <w:rPr>
          <w:rFonts w:ascii="Arial Narrow" w:hAnsi="Arial Narrow"/>
          <w:noProof/>
          <w:sz w:val="22"/>
          <w:lang w:val="es-ES_tradnl"/>
        </w:rPr>
        <w:t>14 de noviembre de 2024</w:t>
      </w:r>
      <w:r w:rsidR="003D3A41">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7D3D39" w:rsidP="009F0701">
      <w:pPr>
        <w:rPr>
          <w:rFonts w:ascii="Arial Narrow" w:hAnsi="Arial Narrow"/>
          <w:sz w:val="22"/>
          <w:lang w:val="es-ES_tradnl"/>
        </w:rPr>
      </w:pPr>
      <w:r>
        <w:rPr>
          <w:rFonts w:ascii="Arial Narrow" w:hAnsi="Arial Narrow"/>
          <w:noProof/>
          <w:sz w:val="22"/>
        </w:rPr>
        <w:drawing>
          <wp:inline distT="0" distB="0" distL="0" distR="0">
            <wp:extent cx="1685925" cy="771525"/>
            <wp:effectExtent l="19050" t="0" r="9525" b="0"/>
            <wp:docPr id="2" name="Imagen 1"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7F2AE1D-B70E-41A7-9622-AF5C2FC599B5"/>
                    <pic:cNvPicPr>
                      <a:picLocks noChangeAspect="1" noChangeArrowheads="1"/>
                    </pic:cNvPicPr>
                  </pic:nvPicPr>
                  <pic:blipFill>
                    <a:blip r:embed="rId7" r:link="rId8" cstate="print"/>
                    <a:srcRect/>
                    <a:stretch>
                      <a:fillRect/>
                    </a:stretch>
                  </pic:blipFill>
                  <pic:spPr bwMode="auto">
                    <a:xfrm>
                      <a:off x="0" y="0"/>
                      <a:ext cx="1685925" cy="771525"/>
                    </a:xfrm>
                    <a:prstGeom prst="rect">
                      <a:avLst/>
                    </a:prstGeom>
                    <a:noFill/>
                    <a:ln w="9525">
                      <a:noFill/>
                      <a:miter lim="800000"/>
                      <a:headEnd/>
                      <a:tailEnd/>
                    </a:ln>
                  </pic:spPr>
                </pic:pic>
              </a:graphicData>
            </a:graphic>
          </wp:inline>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9F0701" w:rsidRPr="00AF755F" w:rsidRDefault="003D3A41" w:rsidP="00CC5BEB">
      <w:pPr>
        <w:ind w:right="3968"/>
        <w:jc w:val="center"/>
      </w:pPr>
      <w:r w:rsidRPr="003D3A41">
        <w:rPr>
          <w:rFonts w:ascii="Arial Narrow" w:hAnsi="Arial Narrow"/>
          <w:noProof/>
          <w:sz w:val="22"/>
        </w:rPr>
        <w:pict>
          <v:shape id="Text Box 2" o:spid="_x0000_s1027" type="#_x0000_t202" style="position:absolute;left:0;text-align:left;margin-left:203.05pt;margin-top:-37.7pt;width:227.2pt;height:107.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771547" w:rsidRDefault="00771547" w:rsidP="00771547">
                  <w:pPr>
                    <w:pStyle w:val="Textocomentario"/>
                    <w:rPr>
                      <w:b/>
                    </w:rPr>
                  </w:pPr>
                  <w:r>
                    <w:rPr>
                      <w:b/>
                    </w:rPr>
                    <w:t xml:space="preserve">LIMPIEZA POR SINIESTRO </w:t>
                  </w:r>
                </w:p>
                <w:p w:rsidR="00771547" w:rsidRDefault="00771547" w:rsidP="00771547">
                  <w:pPr>
                    <w:pStyle w:val="Textocomentario"/>
                    <w:rPr>
                      <w:b/>
                    </w:rPr>
                  </w:pPr>
                  <w:r>
                    <w:rPr>
                      <w:b/>
                    </w:rPr>
                    <w:t>PLAZA 3 DE ABRIL Nº 6</w:t>
                  </w:r>
                </w:p>
                <w:p w:rsidR="00771547" w:rsidRDefault="00771547" w:rsidP="00771547">
                  <w:pPr>
                    <w:pStyle w:val="Textocomentario"/>
                    <w:rPr>
                      <w:b/>
                    </w:rPr>
                  </w:pPr>
                  <w:r>
                    <w:rPr>
                      <w:b/>
                    </w:rPr>
                    <w:t xml:space="preserve">ALMERIA </w:t>
                  </w:r>
                </w:p>
                <w:p w:rsidR="00771547" w:rsidRDefault="00771547" w:rsidP="00771547">
                  <w:pPr>
                    <w:pStyle w:val="Textocomentario"/>
                    <w:rPr>
                      <w:b/>
                    </w:rPr>
                  </w:pPr>
                </w:p>
                <w:p w:rsidR="00771547" w:rsidRPr="004A7386" w:rsidRDefault="00771547" w:rsidP="00771547">
                  <w:pPr>
                    <w:pStyle w:val="Textocomentario"/>
                    <w:rPr>
                      <w:b/>
                    </w:rPr>
                  </w:pPr>
                  <w:r>
                    <w:rPr>
                      <w:b/>
                    </w:rPr>
                    <w:t>A/A.: Vitru Tuning Almería S.L</w:t>
                  </w:r>
                </w:p>
                <w:p w:rsidR="00771547" w:rsidRDefault="00771547" w:rsidP="00771547">
                  <w:pPr>
                    <w:pStyle w:val="Textocomentario"/>
                  </w:pPr>
                  <w:r>
                    <w:t>Cif: B04598660</w:t>
                  </w:r>
                </w:p>
                <w:p w:rsidR="00771547" w:rsidRDefault="00771547" w:rsidP="00771547">
                  <w:pPr>
                    <w:pStyle w:val="Textocomentario"/>
                  </w:pPr>
                  <w:r>
                    <w:t>Telf. 663856351 / 626132399</w:t>
                  </w:r>
                </w:p>
                <w:p w:rsidR="00771547" w:rsidRDefault="00771547" w:rsidP="00771547">
                  <w:pPr>
                    <w:pStyle w:val="Textocomentario"/>
                  </w:pPr>
                </w:p>
                <w:p w:rsidR="00771547" w:rsidRDefault="00771547" w:rsidP="00771547">
                  <w:pPr>
                    <w:pStyle w:val="Textocomentario"/>
                  </w:pPr>
                </w:p>
                <w:p w:rsidR="00F06D89" w:rsidRDefault="00F06D89" w:rsidP="00F06D89">
                  <w:pPr>
                    <w:pStyle w:val="Textocomentario"/>
                    <w:rPr>
                      <w:b/>
                    </w:rPr>
                  </w:pPr>
                </w:p>
              </w:txbxContent>
            </v:textbox>
          </v:shape>
        </w:pict>
      </w:r>
    </w:p>
    <w:p w:rsidR="005742DC" w:rsidRDefault="005742DC" w:rsidP="005742DC">
      <w:pPr>
        <w:ind w:right="4393"/>
        <w:jc w:val="center"/>
        <w:rPr>
          <w:lang w:val="es-ES_tradnl"/>
        </w:rPr>
      </w:pPr>
      <w:r>
        <w:rPr>
          <w:lang w:val="es-ES_tradnl"/>
        </w:rPr>
        <w:t>JOSÉ ANTONIO LÓPEZ</w:t>
      </w:r>
    </w:p>
    <w:p w:rsidR="005742DC" w:rsidRDefault="005742DC" w:rsidP="005742DC">
      <w:pPr>
        <w:ind w:right="4393"/>
        <w:jc w:val="center"/>
        <w:rPr>
          <w:lang w:val="es-ES_tradnl"/>
        </w:rPr>
      </w:pPr>
      <w:r>
        <w:rPr>
          <w:lang w:val="es-ES_tradnl"/>
        </w:rPr>
        <w:t>Jose.lopez@limpiezasindalicas.com</w:t>
      </w:r>
    </w:p>
    <w:p w:rsidR="005742DC" w:rsidRDefault="005742DC" w:rsidP="005742DC">
      <w:pPr>
        <w:ind w:right="4393"/>
        <w:jc w:val="center"/>
        <w:rPr>
          <w:lang w:val="es-ES_tradnl"/>
        </w:rPr>
      </w:pPr>
      <w:r>
        <w:rPr>
          <w:lang w:val="es-ES_tradnl"/>
        </w:rPr>
        <w:t>Dpto. comercial de Limpiezas Indalicas</w:t>
      </w:r>
    </w:p>
    <w:p w:rsidR="005742DC" w:rsidRDefault="005742DC" w:rsidP="005742DC">
      <w:pPr>
        <w:ind w:right="4393"/>
        <w:jc w:val="center"/>
        <w:rPr>
          <w:lang w:val="es-ES_tradnl"/>
        </w:rPr>
      </w:pPr>
      <w:r>
        <w:rPr>
          <w:lang w:val="es-ES_tradnl"/>
        </w:rPr>
        <w:t>619262813- 950225966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3D3A41">
        <w:rPr>
          <w:i/>
          <w:lang w:val="es-ES_tradnl"/>
        </w:rPr>
        <w:fldChar w:fldCharType="begin"/>
      </w:r>
      <w:r w:rsidR="00344DD7">
        <w:rPr>
          <w:i/>
          <w:lang w:val="es-ES_tradnl"/>
        </w:rPr>
        <w:instrText xml:space="preserve"> TIME \@ "dd' de 'MMMM' de 'yyyy" </w:instrText>
      </w:r>
      <w:r w:rsidR="003D3A41">
        <w:rPr>
          <w:i/>
          <w:lang w:val="es-ES_tradnl"/>
        </w:rPr>
        <w:fldChar w:fldCharType="separate"/>
      </w:r>
      <w:r w:rsidR="00771547">
        <w:rPr>
          <w:i/>
          <w:noProof/>
          <w:lang w:val="es-ES_tradnl"/>
        </w:rPr>
        <w:t>14 de noviembre de 2024</w:t>
      </w:r>
      <w:r w:rsidR="003D3A41">
        <w:rPr>
          <w:i/>
          <w:lang w:val="es-ES_tradnl"/>
        </w:rPr>
        <w:fldChar w:fldCharType="end"/>
      </w:r>
    </w:p>
    <w:p w:rsidR="0013775E" w:rsidRDefault="0013775E" w:rsidP="0013775E">
      <w:pPr>
        <w:pStyle w:val="Ttulo3"/>
      </w:pPr>
      <w:r>
        <w:t>PRESUPUESTO Nº.-</w:t>
      </w:r>
      <w:r w:rsidR="00771547">
        <w:t>J2400910</w:t>
      </w:r>
    </w:p>
    <w:p w:rsidR="00CF03E4" w:rsidRDefault="00CF03E4" w:rsidP="00CF03E4">
      <w:pPr>
        <w:pStyle w:val="Ttulo2"/>
      </w:pPr>
      <w:r>
        <w:t>PRESUPUESTO LIMPIEZA</w:t>
      </w:r>
      <w:r w:rsidR="004A7386">
        <w:t xml:space="preserve"> POR SINIESTRO</w:t>
      </w:r>
    </w:p>
    <w:p w:rsidR="00CF03E4" w:rsidRDefault="00CF03E4" w:rsidP="00CF03E4">
      <w:pPr>
        <w:jc w:val="center"/>
        <w:rPr>
          <w:u w:val="single"/>
        </w:rPr>
      </w:pPr>
      <w:r w:rsidRPr="000F1EE1">
        <w:rPr>
          <w:highlight w:val="cyan"/>
          <w:u w:val="single"/>
        </w:rPr>
        <w:t>DESCRIPCION DE ACTUACIÓN DE LIMPIEZA</w:t>
      </w:r>
      <w:r>
        <w:rPr>
          <w:u w:val="single"/>
        </w:rPr>
        <w:t xml:space="preserve">   </w:t>
      </w:r>
    </w:p>
    <w:p w:rsidR="00CF03E4" w:rsidRPr="000E4AAC" w:rsidRDefault="00CF03E4" w:rsidP="00CF03E4">
      <w:pPr>
        <w:rPr>
          <w:sz w:val="14"/>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r>
        <w:rPr>
          <w:b/>
          <w:sz w:val="18"/>
          <w:szCs w:val="18"/>
        </w:rPr>
        <w:t>LIMPIEZA DE LAS ZONAS AFECTADAS POR SINIESTRO QUE ACONTINUACION SE DETAYAN</w:t>
      </w:r>
    </w:p>
    <w:p w:rsidR="004A7386" w:rsidRDefault="004A7386" w:rsidP="006E0F69">
      <w:pPr>
        <w:pStyle w:val="Textocomentario"/>
        <w:tabs>
          <w:tab w:val="right" w:leader="dot" w:pos="8504"/>
        </w:tabs>
        <w:rPr>
          <w:b/>
          <w:sz w:val="18"/>
          <w:szCs w:val="18"/>
        </w:rPr>
      </w:pPr>
    </w:p>
    <w:p w:rsidR="004A7386" w:rsidRDefault="00771547" w:rsidP="006E0F69">
      <w:pPr>
        <w:pStyle w:val="Textocomentario"/>
        <w:tabs>
          <w:tab w:val="right" w:leader="dot" w:pos="8504"/>
        </w:tabs>
        <w:rPr>
          <w:b/>
          <w:sz w:val="18"/>
          <w:szCs w:val="18"/>
        </w:rPr>
      </w:pPr>
      <w:r>
        <w:rPr>
          <w:b/>
          <w:sz w:val="18"/>
          <w:szCs w:val="18"/>
        </w:rPr>
        <w:t>- Limpieza del hollín en paredes, techos, puertas, suelos. etc</w:t>
      </w: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6E0F69" w:rsidRPr="008E7310" w:rsidRDefault="006E0F69" w:rsidP="006E0F69">
      <w:pPr>
        <w:pStyle w:val="Textocomentario"/>
        <w:tabs>
          <w:tab w:val="right" w:leader="dot" w:pos="8504"/>
        </w:tabs>
        <w:rPr>
          <w:b/>
          <w:sz w:val="18"/>
          <w:szCs w:val="18"/>
        </w:rPr>
      </w:pPr>
      <w:r>
        <w:rPr>
          <w:b/>
          <w:sz w:val="18"/>
          <w:szCs w:val="18"/>
        </w:rPr>
        <w:t>IMPO</w:t>
      </w:r>
      <w:r w:rsidR="004A7386">
        <w:rPr>
          <w:b/>
          <w:sz w:val="18"/>
          <w:szCs w:val="18"/>
        </w:rPr>
        <w:t>RTE ESTIMADO</w:t>
      </w:r>
      <w:r w:rsidRPr="008E7310">
        <w:rPr>
          <w:b/>
          <w:sz w:val="18"/>
          <w:szCs w:val="18"/>
        </w:rPr>
        <w:tab/>
      </w:r>
      <w:r w:rsidR="00771547">
        <w:rPr>
          <w:b/>
          <w:sz w:val="18"/>
          <w:szCs w:val="18"/>
        </w:rPr>
        <w:t>1440</w:t>
      </w:r>
      <w:r w:rsidR="004A7386">
        <w:rPr>
          <w:b/>
          <w:sz w:val="18"/>
          <w:szCs w:val="18"/>
        </w:rPr>
        <w:t xml:space="preserve">.00 </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CF03E4" w:rsidRDefault="00CF03E4" w:rsidP="00F65530">
      <w:pPr>
        <w:jc w:val="both"/>
      </w:pPr>
    </w:p>
    <w:p w:rsidR="0079677D" w:rsidRDefault="00CF03E4" w:rsidP="004A7386">
      <w:pPr>
        <w:jc w:val="both"/>
        <w:rPr>
          <w:b/>
          <w:sz w:val="18"/>
          <w:szCs w:val="18"/>
        </w:rPr>
      </w:pPr>
      <w:r>
        <w:t xml:space="preserve"> NOTA: Los trabajos serán realizados por personal cualificado y perfec</w:t>
      </w:r>
      <w:r w:rsidR="004A7386">
        <w:t>tamente uniformado</w:t>
      </w:r>
      <w:r>
        <w:t xml:space="preserve"> </w:t>
      </w:r>
    </w:p>
    <w:p w:rsidR="0079677D" w:rsidRDefault="0079677D" w:rsidP="006E0F69">
      <w:pPr>
        <w:pStyle w:val="Textocomentario"/>
        <w:tabs>
          <w:tab w:val="right" w:leader="dot" w:pos="8504"/>
        </w:tabs>
        <w:rPr>
          <w:b/>
          <w:sz w:val="18"/>
          <w:szCs w:val="18"/>
        </w:rPr>
      </w:pPr>
    </w:p>
    <w:p w:rsidR="006E0F69" w:rsidRPr="00C26AC9" w:rsidRDefault="006E0F69" w:rsidP="00F65530">
      <w:pPr>
        <w:jc w:val="both"/>
      </w:pPr>
    </w:p>
    <w:sectPr w:rsidR="006E0F69" w:rsidRPr="00C26AC9"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CB4" w:rsidRDefault="00180CB4">
      <w:r>
        <w:separator/>
      </w:r>
    </w:p>
  </w:endnote>
  <w:endnote w:type="continuationSeparator" w:id="1">
    <w:p w:rsidR="00180CB4" w:rsidRDefault="00180C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CB4" w:rsidRDefault="00180CB4">
      <w:r>
        <w:separator/>
      </w:r>
    </w:p>
  </w:footnote>
  <w:footnote w:type="continuationSeparator" w:id="1">
    <w:p w:rsidR="00180CB4" w:rsidRDefault="0018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3D3A41"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3D427B"/>
    <w:multiLevelType w:val="hybridMultilevel"/>
    <w:tmpl w:val="2780D50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560B3118"/>
    <w:multiLevelType w:val="hybridMultilevel"/>
    <w:tmpl w:val="34DEB586"/>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5662778"/>
    <w:multiLevelType w:val="hybridMultilevel"/>
    <w:tmpl w:val="C24C7D7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12"/>
  </w:num>
  <w:num w:numId="5">
    <w:abstractNumId w:val="4"/>
  </w:num>
  <w:num w:numId="6">
    <w:abstractNumId w:val="9"/>
  </w:num>
  <w:num w:numId="7">
    <w:abstractNumId w:val="8"/>
  </w:num>
  <w:num w:numId="8">
    <w:abstractNumId w:val="16"/>
  </w:num>
  <w:num w:numId="9">
    <w:abstractNumId w:val="15"/>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80CB4"/>
    <w:rsid w:val="001D05A8"/>
    <w:rsid w:val="001E2CE7"/>
    <w:rsid w:val="001F524B"/>
    <w:rsid w:val="00214FC1"/>
    <w:rsid w:val="002153DA"/>
    <w:rsid w:val="00251A9A"/>
    <w:rsid w:val="00296A96"/>
    <w:rsid w:val="002D6E7A"/>
    <w:rsid w:val="002E7571"/>
    <w:rsid w:val="002F569B"/>
    <w:rsid w:val="00306838"/>
    <w:rsid w:val="003118EF"/>
    <w:rsid w:val="003271DE"/>
    <w:rsid w:val="00332F94"/>
    <w:rsid w:val="00344DD7"/>
    <w:rsid w:val="00353EE2"/>
    <w:rsid w:val="00383EA6"/>
    <w:rsid w:val="00384539"/>
    <w:rsid w:val="003848D5"/>
    <w:rsid w:val="00387BCB"/>
    <w:rsid w:val="00390145"/>
    <w:rsid w:val="003B0AF3"/>
    <w:rsid w:val="003C69A5"/>
    <w:rsid w:val="003D3A41"/>
    <w:rsid w:val="00405EED"/>
    <w:rsid w:val="00413732"/>
    <w:rsid w:val="004854BD"/>
    <w:rsid w:val="004927EA"/>
    <w:rsid w:val="004A7386"/>
    <w:rsid w:val="005007E2"/>
    <w:rsid w:val="00516594"/>
    <w:rsid w:val="00523A29"/>
    <w:rsid w:val="00536747"/>
    <w:rsid w:val="00556548"/>
    <w:rsid w:val="005742DC"/>
    <w:rsid w:val="005A11B9"/>
    <w:rsid w:val="005D5EF4"/>
    <w:rsid w:val="005E3E0D"/>
    <w:rsid w:val="00623F7D"/>
    <w:rsid w:val="00650992"/>
    <w:rsid w:val="00692F97"/>
    <w:rsid w:val="006E0F69"/>
    <w:rsid w:val="00713EC7"/>
    <w:rsid w:val="007247B8"/>
    <w:rsid w:val="00771547"/>
    <w:rsid w:val="00780875"/>
    <w:rsid w:val="007810FE"/>
    <w:rsid w:val="0079677D"/>
    <w:rsid w:val="007D3D39"/>
    <w:rsid w:val="008075F9"/>
    <w:rsid w:val="00815723"/>
    <w:rsid w:val="00822F6C"/>
    <w:rsid w:val="00844B8A"/>
    <w:rsid w:val="00851836"/>
    <w:rsid w:val="00852395"/>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948C8"/>
    <w:rsid w:val="00AC347F"/>
    <w:rsid w:val="00AE093F"/>
    <w:rsid w:val="00AF755F"/>
    <w:rsid w:val="00B61017"/>
    <w:rsid w:val="00BA4D03"/>
    <w:rsid w:val="00BB5EDC"/>
    <w:rsid w:val="00BC3A63"/>
    <w:rsid w:val="00BD39BB"/>
    <w:rsid w:val="00C00276"/>
    <w:rsid w:val="00C01B0F"/>
    <w:rsid w:val="00C26804"/>
    <w:rsid w:val="00C26AC9"/>
    <w:rsid w:val="00C93F5F"/>
    <w:rsid w:val="00CC5BEB"/>
    <w:rsid w:val="00CE377A"/>
    <w:rsid w:val="00CE71C3"/>
    <w:rsid w:val="00CF03E4"/>
    <w:rsid w:val="00D52565"/>
    <w:rsid w:val="00D63435"/>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 w:type="character" w:customStyle="1" w:styleId="Ttulo2Car">
    <w:name w:val="Título 2 Car"/>
    <w:basedOn w:val="Fuentedeprrafopredeter"/>
    <w:link w:val="Ttulo2"/>
    <w:rsid w:val="00CF03E4"/>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257</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1452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30</cp:revision>
  <cp:lastPrinted>2024-11-14T11:24:00Z</cp:lastPrinted>
  <dcterms:created xsi:type="dcterms:W3CDTF">2021-08-03T13:13:00Z</dcterms:created>
  <dcterms:modified xsi:type="dcterms:W3CDTF">2024-11-14T11:25:00Z</dcterms:modified>
</cp:coreProperties>
</file>