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09DE9CDF"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425601">
        <w:rPr>
          <w:rFonts w:ascii="Montserrat" w:hAnsi="Montserrat" w:cstheme="minorHAnsi"/>
          <w:lang w:val="es-ES_tradnl"/>
        </w:rPr>
        <w:t>05</w:t>
      </w:r>
      <w:r w:rsidR="000C4956">
        <w:rPr>
          <w:rFonts w:ascii="Montserrat" w:hAnsi="Montserrat" w:cstheme="minorHAnsi"/>
          <w:lang w:val="es-ES_tradnl"/>
        </w:rPr>
        <w:t xml:space="preserve"> de </w:t>
      </w:r>
      <w:proofErr w:type="gramStart"/>
      <w:r w:rsidR="00425601">
        <w:rPr>
          <w:rFonts w:ascii="Montserrat" w:hAnsi="Montserrat" w:cstheme="minorHAnsi"/>
          <w:lang w:val="es-ES_tradnl"/>
        </w:rPr>
        <w:t>Diciembre</w:t>
      </w:r>
      <w:proofErr w:type="gramEnd"/>
      <w:r w:rsidR="00425601">
        <w:rPr>
          <w:rFonts w:ascii="Montserrat" w:hAnsi="Montserrat" w:cstheme="minorHAnsi"/>
          <w:lang w:val="es-ES_tradnl"/>
        </w:rPr>
        <w:t xml:space="preserve"> </w:t>
      </w:r>
      <w:r w:rsidR="000C4956">
        <w:rPr>
          <w:rFonts w:ascii="Montserrat" w:hAnsi="Montserrat" w:cstheme="minorHAnsi"/>
          <w:lang w:val="es-ES_tradnl"/>
        </w:rPr>
        <w:t>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4EDE160E" w14:textId="77777777" w:rsidR="00037267" w:rsidRPr="00447B07" w:rsidRDefault="00037267" w:rsidP="00037267">
      <w:pPr>
        <w:ind w:right="3968"/>
        <w:rPr>
          <w:lang w:val="es-ES_tradnl"/>
        </w:rPr>
      </w:pPr>
    </w:p>
    <w:p w14:paraId="3E3ED938" w14:textId="77777777" w:rsidR="00425601" w:rsidRDefault="00425601" w:rsidP="00222FD6">
      <w:pPr>
        <w:pStyle w:val="Ttulo2"/>
      </w:pPr>
    </w:p>
    <w:p w14:paraId="40322925" w14:textId="045B50FE" w:rsidR="00222FD6" w:rsidRDefault="00425601" w:rsidP="00222FD6">
      <w:pPr>
        <w:pStyle w:val="Ttulo2"/>
      </w:pPr>
      <w:r>
        <w:t>LIMPIEZA A FONDO DEL EDICICIO</w:t>
      </w:r>
      <w:r w:rsidR="00622233">
        <w:t xml:space="preserve"> </w:t>
      </w:r>
    </w:p>
    <w:p w14:paraId="44EBF880" w14:textId="77777777" w:rsidR="008C3374" w:rsidRPr="008C3374" w:rsidRDefault="008C3374" w:rsidP="008C3374">
      <w:pPr>
        <w:rPr>
          <w:lang w:val="es-ES_tradnl"/>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2BA90F68"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0FC0D882" w14:textId="77777777" w:rsidR="008C3374" w:rsidRDefault="008C3374" w:rsidP="00D35536">
      <w:pPr>
        <w:autoSpaceDE w:val="0"/>
        <w:autoSpaceDN w:val="0"/>
        <w:adjustRightInd w:val="0"/>
        <w:rPr>
          <w:rFonts w:ascii="CIDFont+F4" w:hAnsi="CIDFont+F4" w:cs="CIDFont+F4"/>
        </w:rPr>
      </w:pPr>
    </w:p>
    <w:p w14:paraId="714C5049" w14:textId="778863F3" w:rsidR="00CF1FE3" w:rsidRDefault="00CF1FE3" w:rsidP="00D35536">
      <w:pPr>
        <w:autoSpaceDE w:val="0"/>
        <w:autoSpaceDN w:val="0"/>
        <w:adjustRightInd w:val="0"/>
        <w:rPr>
          <w:rFonts w:ascii="CIDFont+F4" w:hAnsi="CIDFont+F4" w:cs="CIDFont+F4"/>
        </w:rPr>
      </w:pPr>
    </w:p>
    <w:p w14:paraId="22A4FF6E" w14:textId="38336210" w:rsidR="00181C12" w:rsidRDefault="00D35536" w:rsidP="00181C12">
      <w:pPr>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425601">
        <w:rPr>
          <w:rFonts w:ascii="CIDFont+F8" w:eastAsia="CIDFont+F8" w:hAnsi="CIDFont+F7" w:cs="CIDFont+F8"/>
          <w:sz w:val="22"/>
          <w:szCs w:val="22"/>
        </w:rPr>
        <w:t xml:space="preserve">Limpieza de </w:t>
      </w:r>
      <w:r w:rsidR="00DA069D">
        <w:rPr>
          <w:rFonts w:ascii="CIDFont+F8" w:eastAsia="CIDFont+F8" w:hAnsi="CIDFont+F7" w:cs="CIDFont+F8"/>
          <w:sz w:val="22"/>
          <w:szCs w:val="22"/>
        </w:rPr>
        <w:t xml:space="preserve">filos en </w:t>
      </w:r>
      <w:r w:rsidR="00425601">
        <w:rPr>
          <w:rFonts w:ascii="CIDFont+F8" w:eastAsia="CIDFont+F8" w:hAnsi="CIDFont+F7" w:cs="CIDFont+F8"/>
          <w:sz w:val="22"/>
          <w:szCs w:val="22"/>
        </w:rPr>
        <w:t>plantas, incluye la limpieza de rodapi</w:t>
      </w:r>
      <w:r w:rsidR="00425601">
        <w:rPr>
          <w:rFonts w:ascii="CIDFont+F8" w:eastAsia="CIDFont+F8" w:hAnsi="CIDFont+F7" w:cs="CIDFont+F8"/>
          <w:sz w:val="22"/>
          <w:szCs w:val="22"/>
        </w:rPr>
        <w:t>é</w:t>
      </w:r>
      <w:r w:rsidR="00425601">
        <w:rPr>
          <w:rFonts w:ascii="CIDFont+F8" w:eastAsia="CIDFont+F8" w:hAnsi="CIDFont+F7" w:cs="CIDFont+F8"/>
          <w:sz w:val="22"/>
          <w:szCs w:val="22"/>
        </w:rPr>
        <w:t xml:space="preserve">s y </w:t>
      </w:r>
      <w:proofErr w:type="gramStart"/>
      <w:r w:rsidR="00425601">
        <w:rPr>
          <w:rFonts w:ascii="CIDFont+F8" w:eastAsia="CIDFont+F8" w:hAnsi="CIDFont+F7" w:cs="CIDFont+F8"/>
          <w:sz w:val="22"/>
          <w:szCs w:val="22"/>
        </w:rPr>
        <w:t>suelo</w:t>
      </w:r>
      <w:r w:rsidR="008C3374">
        <w:rPr>
          <w:rFonts w:ascii="CIDFont+F8" w:eastAsia="CIDFont+F8" w:hAnsi="CIDFont+F7" w:cs="CIDFont+F8"/>
          <w:sz w:val="22"/>
          <w:szCs w:val="22"/>
        </w:rPr>
        <w:t xml:space="preserve"> </w:t>
      </w:r>
      <w:r w:rsidR="00181C12" w:rsidRPr="00250606">
        <w:rPr>
          <w:rFonts w:ascii="CIDFont+F8" w:eastAsia="CIDFont+F8" w:hAnsi="CIDFont+F7" w:cs="CIDFont+F8"/>
          <w:sz w:val="22"/>
          <w:szCs w:val="22"/>
        </w:rPr>
        <w:t>.</w:t>
      </w:r>
      <w:proofErr w:type="gramEnd"/>
    </w:p>
    <w:p w14:paraId="7E2EDFF3" w14:textId="5E53E572" w:rsidR="00CF1FE3" w:rsidRDefault="00425601" w:rsidP="00425601">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de suelo de </w:t>
      </w:r>
      <w:proofErr w:type="gramStart"/>
      <w:r>
        <w:rPr>
          <w:rFonts w:ascii="CIDFont+F8" w:eastAsia="CIDFont+F8" w:hAnsi="CIDFont+F7" w:cs="CIDFont+F8"/>
          <w:sz w:val="22"/>
          <w:szCs w:val="22"/>
        </w:rPr>
        <w:t>portal ,</w:t>
      </w:r>
      <w:proofErr w:type="gramEnd"/>
      <w:r>
        <w:rPr>
          <w:rFonts w:ascii="CIDFont+F8" w:eastAsia="CIDFont+F8" w:hAnsi="CIDFont+F7" w:cs="CIDFont+F8"/>
          <w:sz w:val="22"/>
          <w:szCs w:val="22"/>
        </w:rPr>
        <w:t xml:space="preserve"> retirada de filos, rodapi</w:t>
      </w:r>
      <w:r>
        <w:rPr>
          <w:rFonts w:ascii="CIDFont+F8" w:eastAsia="CIDFont+F8" w:hAnsi="CIDFont+F7" w:cs="CIDFont+F8"/>
          <w:sz w:val="22"/>
          <w:szCs w:val="22"/>
        </w:rPr>
        <w:t>é</w:t>
      </w:r>
      <w:r>
        <w:rPr>
          <w:rFonts w:ascii="CIDFont+F8" w:eastAsia="CIDFont+F8" w:hAnsi="CIDFont+F7" w:cs="CIDFont+F8"/>
          <w:sz w:val="22"/>
          <w:szCs w:val="22"/>
        </w:rPr>
        <w:t>s y escaleras.</w:t>
      </w:r>
    </w:p>
    <w:p w14:paraId="53962952" w14:textId="6A5B6F91" w:rsidR="00425601" w:rsidRDefault="00425601" w:rsidP="00425601">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de escaleras con jab</w:t>
      </w:r>
      <w:r>
        <w:rPr>
          <w:rFonts w:ascii="CIDFont+F8" w:eastAsia="CIDFont+F8" w:hAnsi="CIDFont+F7" w:cs="CIDFont+F8"/>
          <w:sz w:val="22"/>
          <w:szCs w:val="22"/>
        </w:rPr>
        <w:t>ó</w:t>
      </w:r>
      <w:r>
        <w:rPr>
          <w:rFonts w:ascii="CIDFont+F8" w:eastAsia="CIDFont+F8" w:hAnsi="CIDFont+F7" w:cs="CIDFont+F8"/>
          <w:sz w:val="22"/>
          <w:szCs w:val="22"/>
        </w:rPr>
        <w:t>n y estropajo</w:t>
      </w:r>
    </w:p>
    <w:p w14:paraId="73930F22" w14:textId="743EB0E4" w:rsidR="00CF1FE3" w:rsidRDefault="00CF1FE3" w:rsidP="006D0092">
      <w:pPr>
        <w:pStyle w:val="Textocomentario"/>
        <w:tabs>
          <w:tab w:val="right" w:leader="dot" w:pos="8504"/>
        </w:tabs>
        <w:rPr>
          <w:rFonts w:ascii="Montserrat" w:hAnsi="Montserrat" w:cstheme="minorHAnsi"/>
          <w:b/>
          <w:szCs w:val="24"/>
        </w:rPr>
      </w:pPr>
    </w:p>
    <w:p w14:paraId="2415077A" w14:textId="55CC957B" w:rsidR="008C3374" w:rsidRDefault="008C3374" w:rsidP="006D0092">
      <w:pPr>
        <w:pStyle w:val="Textocomentario"/>
        <w:tabs>
          <w:tab w:val="right" w:leader="dot" w:pos="8504"/>
        </w:tabs>
        <w:rPr>
          <w:rFonts w:ascii="Montserrat" w:hAnsi="Montserrat" w:cstheme="minorHAnsi"/>
          <w:b/>
          <w:szCs w:val="24"/>
        </w:rPr>
      </w:pPr>
    </w:p>
    <w:p w14:paraId="3F600CB7" w14:textId="77777777" w:rsidR="00DA069D" w:rsidRDefault="00DA069D"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NOTA:</w:t>
      </w:r>
    </w:p>
    <w:p w14:paraId="248F786F" w14:textId="102043AE" w:rsidR="008C3374" w:rsidRPr="00DA069D" w:rsidRDefault="00DA069D" w:rsidP="00DA069D">
      <w:pPr>
        <w:pStyle w:val="Textocomentario"/>
        <w:numPr>
          <w:ilvl w:val="0"/>
          <w:numId w:val="25"/>
        </w:numPr>
        <w:tabs>
          <w:tab w:val="right" w:leader="dot" w:pos="8504"/>
        </w:tabs>
        <w:rPr>
          <w:rFonts w:ascii="Montserrat" w:hAnsi="Montserrat" w:cstheme="minorHAnsi"/>
          <w:b/>
          <w:szCs w:val="24"/>
        </w:rPr>
      </w:pPr>
      <w:r>
        <w:rPr>
          <w:rFonts w:ascii="Montserrat" w:hAnsi="Montserrat" w:cstheme="minorHAnsi"/>
          <w:b/>
          <w:szCs w:val="24"/>
        </w:rPr>
        <w:t>L</w:t>
      </w:r>
      <w:r w:rsidR="00425601">
        <w:rPr>
          <w:rFonts w:ascii="Montserrat" w:hAnsi="Montserrat" w:cstheme="minorHAnsi"/>
          <w:szCs w:val="24"/>
        </w:rPr>
        <w:t xml:space="preserve">a retirada de suciedad existente en rellanos y portal se utilizará </w:t>
      </w:r>
      <w:r>
        <w:rPr>
          <w:rFonts w:ascii="Montserrat" w:hAnsi="Montserrat" w:cstheme="minorHAnsi"/>
          <w:szCs w:val="24"/>
        </w:rPr>
        <w:t>d</w:t>
      </w:r>
      <w:r w:rsidR="00425601">
        <w:rPr>
          <w:rFonts w:ascii="Montserrat" w:hAnsi="Montserrat" w:cstheme="minorHAnsi"/>
          <w:szCs w:val="24"/>
        </w:rPr>
        <w:t>esengrasa</w:t>
      </w:r>
      <w:r>
        <w:rPr>
          <w:rFonts w:ascii="Montserrat" w:hAnsi="Montserrat" w:cstheme="minorHAnsi"/>
          <w:szCs w:val="24"/>
        </w:rPr>
        <w:t>nte. D</w:t>
      </w:r>
      <w:r w:rsidR="00425601">
        <w:rPr>
          <w:rFonts w:ascii="Montserrat" w:hAnsi="Montserrat" w:cstheme="minorHAnsi"/>
          <w:szCs w:val="24"/>
        </w:rPr>
        <w:t>eseamos informar que si hay alguna zona dañada con aguafuerte solo mejorará temporalmente.</w:t>
      </w:r>
    </w:p>
    <w:p w14:paraId="140BAC7C" w14:textId="4BB1DF39" w:rsidR="00DA069D" w:rsidRDefault="00DA069D" w:rsidP="00DA069D">
      <w:pPr>
        <w:pStyle w:val="Textocomentario"/>
        <w:numPr>
          <w:ilvl w:val="0"/>
          <w:numId w:val="25"/>
        </w:numPr>
        <w:tabs>
          <w:tab w:val="right" w:leader="dot" w:pos="8504"/>
        </w:tabs>
        <w:rPr>
          <w:rFonts w:ascii="Montserrat" w:hAnsi="Montserrat" w:cstheme="minorHAnsi"/>
          <w:szCs w:val="24"/>
        </w:rPr>
      </w:pPr>
      <w:r>
        <w:rPr>
          <w:rFonts w:ascii="Montserrat" w:hAnsi="Montserrat" w:cstheme="minorHAnsi"/>
          <w:szCs w:val="24"/>
        </w:rPr>
        <w:t>El abono de esta limpieza la podremos fraccionar en tres pagos.</w:t>
      </w:r>
    </w:p>
    <w:p w14:paraId="01CD7137" w14:textId="417D06D9" w:rsidR="00DA069D" w:rsidRDefault="00DA069D" w:rsidP="00DA069D">
      <w:pPr>
        <w:pStyle w:val="Textocomentario"/>
        <w:tabs>
          <w:tab w:val="right" w:leader="dot" w:pos="8504"/>
        </w:tabs>
        <w:rPr>
          <w:rFonts w:ascii="Montserrat" w:hAnsi="Montserrat" w:cstheme="minorHAnsi"/>
          <w:szCs w:val="24"/>
        </w:rPr>
      </w:pPr>
    </w:p>
    <w:p w14:paraId="747C91B1" w14:textId="69EE227E" w:rsidR="00DA069D" w:rsidRDefault="00DA069D" w:rsidP="00DA069D">
      <w:pPr>
        <w:pStyle w:val="Textocomentario"/>
        <w:tabs>
          <w:tab w:val="right" w:leader="dot" w:pos="8504"/>
        </w:tabs>
        <w:rPr>
          <w:rFonts w:ascii="Montserrat" w:hAnsi="Montserrat" w:cstheme="minorHAnsi"/>
          <w:szCs w:val="24"/>
        </w:rPr>
      </w:pPr>
    </w:p>
    <w:p w14:paraId="6FAE2AE4" w14:textId="77777777" w:rsidR="00DA069D" w:rsidRPr="00425601" w:rsidRDefault="00DA069D" w:rsidP="00DA069D">
      <w:pPr>
        <w:pStyle w:val="Textocomentario"/>
        <w:tabs>
          <w:tab w:val="right" w:leader="dot" w:pos="8504"/>
        </w:tabs>
        <w:rPr>
          <w:rFonts w:ascii="Montserrat" w:hAnsi="Montserrat" w:cstheme="minorHAnsi"/>
          <w:szCs w:val="24"/>
        </w:rPr>
      </w:pPr>
    </w:p>
    <w:p w14:paraId="7D0CA553" w14:textId="77777777" w:rsidR="008C3374" w:rsidRDefault="008C3374" w:rsidP="006D0092">
      <w:pPr>
        <w:pStyle w:val="Textocomentario"/>
        <w:tabs>
          <w:tab w:val="right" w:leader="dot" w:pos="8504"/>
        </w:tabs>
        <w:rPr>
          <w:rFonts w:ascii="Montserrat" w:hAnsi="Montserrat" w:cstheme="minorHAnsi"/>
          <w:b/>
          <w:szCs w:val="24"/>
        </w:rPr>
      </w:pPr>
    </w:p>
    <w:p w14:paraId="704CFF36" w14:textId="1FA72E69"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DA069D">
        <w:rPr>
          <w:rFonts w:ascii="Montserrat" w:hAnsi="Montserrat" w:cstheme="minorHAnsi"/>
          <w:b/>
          <w:szCs w:val="24"/>
        </w:rPr>
        <w:t>ECONOMICO…</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8C3374">
        <w:rPr>
          <w:rFonts w:ascii="Montserrat" w:hAnsi="Montserrat" w:cstheme="minorHAnsi"/>
          <w:b/>
          <w:szCs w:val="24"/>
        </w:rPr>
        <w:t xml:space="preserve">........ </w:t>
      </w:r>
      <w:r w:rsidR="006E3858">
        <w:rPr>
          <w:rFonts w:ascii="Montserrat" w:hAnsi="Montserrat" w:cstheme="minorHAnsi"/>
          <w:b/>
          <w:szCs w:val="24"/>
        </w:rPr>
        <w:t>3</w:t>
      </w:r>
      <w:r w:rsidR="00961043">
        <w:rPr>
          <w:rFonts w:ascii="Montserrat" w:hAnsi="Montserrat" w:cstheme="minorHAnsi"/>
          <w:b/>
          <w:szCs w:val="24"/>
        </w:rPr>
        <w:t>70,</w:t>
      </w:r>
      <w:r w:rsidR="006E3858">
        <w:rPr>
          <w:rFonts w:ascii="Montserrat" w:hAnsi="Montserrat" w:cstheme="minorHAnsi"/>
          <w:b/>
          <w:szCs w:val="24"/>
        </w:rPr>
        <w:t xml:space="preserve">00 </w:t>
      </w:r>
      <w:r w:rsidR="008C3374">
        <w:rPr>
          <w:rFonts w:ascii="Montserrat" w:hAnsi="Montserrat" w:cstheme="minorHAnsi"/>
          <w:b/>
          <w:szCs w:val="24"/>
        </w:rPr>
        <w:t>€</w:t>
      </w:r>
    </w:p>
    <w:p w14:paraId="09A34271" w14:textId="77777777" w:rsidR="009A3E39" w:rsidRDefault="00037267"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5187357" w14:textId="055F0AB0" w:rsidR="00961043" w:rsidRDefault="00961043" w:rsidP="00622233">
      <w:pPr>
        <w:pStyle w:val="Textocomentario"/>
        <w:tabs>
          <w:tab w:val="right" w:leader="dot" w:pos="8504"/>
        </w:tabs>
        <w:rPr>
          <w:rFonts w:ascii="Montserrat" w:hAnsi="Montserrat" w:cstheme="minorHAnsi"/>
          <w:szCs w:val="24"/>
        </w:rPr>
      </w:pPr>
    </w:p>
    <w:p w14:paraId="589AE1FB" w14:textId="77777777" w:rsidR="00961043" w:rsidRPr="00961043" w:rsidRDefault="00961043" w:rsidP="00961043"/>
    <w:p w14:paraId="2A29BE68" w14:textId="48DC2F01" w:rsidR="00961043" w:rsidRDefault="00961043" w:rsidP="00961043"/>
    <w:p w14:paraId="42040484" w14:textId="50439893" w:rsidR="009A3E39" w:rsidRDefault="00961043" w:rsidP="00961043">
      <w:proofErr w:type="spellStart"/>
      <w:r>
        <w:t>Edf</w:t>
      </w:r>
      <w:proofErr w:type="spellEnd"/>
      <w:r>
        <w:t xml:space="preserve">. De 5 plantas. Suelo de mármol </w:t>
      </w:r>
      <w:proofErr w:type="spellStart"/>
      <w:r>
        <w:t>bieg</w:t>
      </w:r>
      <w:proofErr w:type="spellEnd"/>
      <w:r>
        <w:t>.</w:t>
      </w:r>
    </w:p>
    <w:p w14:paraId="4C412082" w14:textId="798904A6" w:rsidR="00961043" w:rsidRDefault="00961043" w:rsidP="00961043"/>
    <w:p w14:paraId="188443F3" w14:textId="6587B1AA" w:rsidR="00961043" w:rsidRDefault="00961043" w:rsidP="00961043">
      <w:r>
        <w:t>TIEMPO: 20:00 h, x 15,00 € / h. = 300,00 €</w:t>
      </w:r>
      <w:bookmarkStart w:id="0" w:name="_GoBack"/>
      <w:bookmarkEnd w:id="0"/>
    </w:p>
    <w:p w14:paraId="3A15437F" w14:textId="08A32EDB" w:rsidR="00961043" w:rsidRDefault="00961043" w:rsidP="00961043">
      <w:proofErr w:type="gramStart"/>
      <w:r>
        <w:t>Desincrustante :</w:t>
      </w:r>
      <w:proofErr w:type="gramEnd"/>
      <w:r>
        <w:t xml:space="preserve"> 4 botes x 14 €/</w:t>
      </w:r>
      <w:proofErr w:type="spellStart"/>
      <w:r>
        <w:t>und</w:t>
      </w:r>
      <w:proofErr w:type="spellEnd"/>
      <w:r>
        <w:t xml:space="preserve">.= 56,00 € </w:t>
      </w:r>
    </w:p>
    <w:p w14:paraId="77494FB6" w14:textId="296D2C55" w:rsidR="00961043" w:rsidRPr="00961043" w:rsidRDefault="00961043" w:rsidP="00961043">
      <w:proofErr w:type="gramStart"/>
      <w:r>
        <w:t>Desplazamiento :</w:t>
      </w:r>
      <w:proofErr w:type="gramEnd"/>
      <w:r>
        <w:t xml:space="preserve"> 1:00 h, x 14,00 € / h.</w:t>
      </w:r>
    </w:p>
    <w:sectPr w:rsidR="00961043" w:rsidRPr="00961043"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9D5C5" w14:textId="77777777" w:rsidR="00CE6E03" w:rsidRDefault="00CE6E03">
      <w:r>
        <w:separator/>
      </w:r>
    </w:p>
  </w:endnote>
  <w:endnote w:type="continuationSeparator" w:id="0">
    <w:p w14:paraId="7AB7D491" w14:textId="77777777" w:rsidR="00CE6E03" w:rsidRDefault="00CE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Sitka Small"/>
    <w:charset w:val="00"/>
    <w:family w:val="auto"/>
    <w:pitch w:val="variable"/>
    <w:sig w:usb0="8000002F" w:usb1="4000204A" w:usb2="00000000" w:usb3="00000000" w:csb0="00000001"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288FC2E8"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00425601" w:rsidRPr="00C15B66">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9316F" w14:textId="77777777" w:rsidR="00CE6E03" w:rsidRDefault="00CE6E03">
      <w:r>
        <w:separator/>
      </w:r>
    </w:p>
  </w:footnote>
  <w:footnote w:type="continuationSeparator" w:id="0">
    <w:p w14:paraId="4231E442" w14:textId="77777777" w:rsidR="00CE6E03" w:rsidRDefault="00CE6E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961043">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680F66AD" w14:textId="616F0346" w:rsidR="008C3374" w:rsidRDefault="00425601" w:rsidP="00D65280">
          <w:pPr>
            <w:pStyle w:val="Textocomentario"/>
            <w:rPr>
              <w:b/>
            </w:rPr>
          </w:pPr>
          <w:r>
            <w:rPr>
              <w:b/>
            </w:rPr>
            <w:t>EDF. REYES CATOLICOS, 33</w:t>
          </w:r>
        </w:p>
        <w:p w14:paraId="13FE6C30" w14:textId="54609D3C" w:rsidR="00D65280" w:rsidRPr="00622233" w:rsidRDefault="004023A1" w:rsidP="00D65280">
          <w:pPr>
            <w:pStyle w:val="Textocomentario"/>
            <w:rPr>
              <w:b/>
            </w:rPr>
          </w:pPr>
          <w:r>
            <w:rPr>
              <w:b/>
            </w:rPr>
            <w:t xml:space="preserve"> </w:t>
          </w:r>
          <w:r w:rsidR="00425601">
            <w:rPr>
              <w:b/>
            </w:rPr>
            <w:t>C/ REYES CATOLICOS, 33</w:t>
          </w:r>
        </w:p>
        <w:p w14:paraId="608A0472" w14:textId="03B518C1" w:rsidR="00993F43" w:rsidRDefault="00622233" w:rsidP="00993F43">
          <w:pPr>
            <w:pStyle w:val="Textocomentario"/>
            <w:rPr>
              <w:b/>
            </w:rPr>
          </w:pPr>
          <w:r w:rsidRPr="00622233">
            <w:rPr>
              <w:b/>
            </w:rPr>
            <w:t xml:space="preserve">ALMERIA </w:t>
          </w:r>
        </w:p>
        <w:p w14:paraId="38CBBBD1" w14:textId="77777777" w:rsidR="007E6F00" w:rsidRDefault="007E6F00" w:rsidP="007E6F00">
          <w:pPr>
            <w:pStyle w:val="Textocomentario"/>
            <w:rPr>
              <w:rFonts w:ascii="Montserrat" w:hAnsi="Montserrat" w:cstheme="minorHAnsi"/>
              <w:sz w:val="16"/>
            </w:rPr>
          </w:pPr>
        </w:p>
        <w:p w14:paraId="40A15BEB" w14:textId="022CCC6A" w:rsidR="008C3374" w:rsidRDefault="007E6F00" w:rsidP="007E6F00">
          <w:pPr>
            <w:pStyle w:val="Textocomentario"/>
            <w:rPr>
              <w:rFonts w:ascii="Montserrat" w:hAnsi="Montserrat" w:cstheme="minorHAnsi"/>
              <w:sz w:val="16"/>
            </w:rPr>
          </w:pPr>
          <w:r>
            <w:rPr>
              <w:rFonts w:ascii="Montserrat" w:hAnsi="Montserrat" w:cstheme="minorHAnsi"/>
              <w:sz w:val="16"/>
            </w:rPr>
            <w:t>A/A.:</w:t>
          </w:r>
          <w:r w:rsidR="008C3374">
            <w:rPr>
              <w:rFonts w:ascii="Montserrat" w:hAnsi="Montserrat" w:cstheme="minorHAnsi"/>
              <w:sz w:val="16"/>
            </w:rPr>
            <w:t xml:space="preserve"> </w:t>
          </w:r>
          <w:r w:rsidR="00425601">
            <w:rPr>
              <w:rFonts w:ascii="Montserrat" w:hAnsi="Montserrat" w:cstheme="minorHAnsi"/>
              <w:sz w:val="16"/>
            </w:rPr>
            <w:t xml:space="preserve">Carmen </w:t>
          </w:r>
          <w:r w:rsidR="008C3374">
            <w:rPr>
              <w:rFonts w:ascii="Montserrat" w:hAnsi="Montserrat" w:cstheme="minorHAnsi"/>
              <w:sz w:val="16"/>
            </w:rPr>
            <w:t xml:space="preserve"> </w:t>
          </w:r>
        </w:p>
        <w:p w14:paraId="2DFC3C1D" w14:textId="20492D02" w:rsidR="008C3374" w:rsidRDefault="008C3374" w:rsidP="008C3374">
          <w:pPr>
            <w:pStyle w:val="Textocomentario"/>
            <w:rPr>
              <w:rFonts w:ascii="Montserrat" w:hAnsi="Montserrat" w:cstheme="minorHAnsi"/>
              <w:sz w:val="16"/>
            </w:rPr>
          </w:pPr>
          <w:proofErr w:type="spellStart"/>
          <w:r>
            <w:rPr>
              <w:rFonts w:ascii="Montserrat" w:hAnsi="Montserrat" w:cstheme="minorHAnsi"/>
              <w:sz w:val="16"/>
            </w:rPr>
            <w:t>Tlf</w:t>
          </w:r>
          <w:proofErr w:type="spellEnd"/>
          <w:r>
            <w:rPr>
              <w:rFonts w:ascii="Montserrat" w:hAnsi="Montserrat" w:cstheme="minorHAnsi"/>
              <w:sz w:val="16"/>
            </w:rPr>
            <w:t xml:space="preserve">.: </w:t>
          </w:r>
          <w:r w:rsidR="00425601" w:rsidRPr="00425601">
            <w:rPr>
              <w:rFonts w:ascii="Montserrat" w:hAnsi="Montserrat" w:cstheme="minorHAnsi"/>
              <w:sz w:val="16"/>
            </w:rPr>
            <w:t>685941105</w:t>
          </w:r>
        </w:p>
        <w:p w14:paraId="2ECAA161" w14:textId="011DD7B5" w:rsidR="00622233" w:rsidRPr="00425601" w:rsidRDefault="004023A1" w:rsidP="007D4964">
          <w:pPr>
            <w:pStyle w:val="Textocomentario"/>
            <w:rPr>
              <w:rFonts w:ascii="Montserrat" w:hAnsi="Montserrat" w:cstheme="minorHAnsi"/>
              <w:sz w:val="16"/>
            </w:rPr>
          </w:pPr>
          <w:r>
            <w:rPr>
              <w:rFonts w:ascii="Montserrat" w:hAnsi="Montserrat" w:cstheme="minorHAnsi"/>
              <w:sz w:val="16"/>
            </w:rPr>
            <w:t>Email:</w:t>
          </w:r>
          <w:r w:rsidR="008C3374">
            <w:rPr>
              <w:rFonts w:ascii="Montserrat" w:hAnsi="Montserrat" w:cstheme="minorHAnsi"/>
              <w:sz w:val="16"/>
            </w:rPr>
            <w:t xml:space="preserve"> </w:t>
          </w:r>
          <w:r w:rsidR="00425601" w:rsidRPr="00425601">
            <w:rPr>
              <w:rFonts w:ascii="Montserrat" w:hAnsi="Montserrat" w:cstheme="minorHAnsi"/>
              <w:sz w:val="16"/>
            </w:rPr>
            <w:t>jjmartin@tdn.es</w:t>
          </w:r>
        </w:p>
        <w:p w14:paraId="516F56A1" w14:textId="77777777" w:rsidR="00425601" w:rsidRDefault="00425601" w:rsidP="007D4964">
          <w:pPr>
            <w:pStyle w:val="Textocomentario"/>
            <w:rPr>
              <w:b/>
            </w:rPr>
          </w:pPr>
        </w:p>
        <w:p w14:paraId="309D988F" w14:textId="595823AF"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425601">
            <w:rPr>
              <w:b/>
            </w:rPr>
            <w:t>05</w:t>
          </w:r>
          <w:r w:rsidR="00D65280">
            <w:rPr>
              <w:b/>
            </w:rPr>
            <w:t>1</w:t>
          </w:r>
          <w:r w:rsidR="00425601">
            <w:rPr>
              <w:b/>
            </w:rPr>
            <w:t>2</w:t>
          </w:r>
          <w:r w:rsidR="00993F43">
            <w:rPr>
              <w:b/>
            </w:rPr>
            <w:t>2025</w:t>
          </w:r>
          <w:proofErr w:type="gramEnd"/>
          <w:r w:rsidRPr="00993F43">
            <w:rPr>
              <w:b/>
            </w:rPr>
            <w:t xml:space="preserve">  Fecha:</w:t>
          </w:r>
          <w:r w:rsidR="009532C6" w:rsidRPr="00993F43">
            <w:rPr>
              <w:b/>
            </w:rPr>
            <w:t xml:space="preserve"> </w:t>
          </w:r>
          <w:r w:rsidR="00425601">
            <w:rPr>
              <w:b/>
            </w:rPr>
            <w:t>05</w:t>
          </w:r>
          <w:r w:rsidR="008C3374">
            <w:rPr>
              <w:b/>
            </w:rPr>
            <w:t>/</w:t>
          </w:r>
          <w:r w:rsidR="00D65280">
            <w:rPr>
              <w:b/>
            </w:rPr>
            <w:t>1</w:t>
          </w:r>
          <w:r w:rsidR="00425601">
            <w:rPr>
              <w:b/>
            </w:rPr>
            <w:t>2</w:t>
          </w:r>
          <w:r w:rsidR="00993F43">
            <w:rPr>
              <w:b/>
            </w:rPr>
            <w:t>/2025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961043">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0F0F6F73"/>
    <w:multiLevelType w:val="hybridMultilevel"/>
    <w:tmpl w:val="626C5C2A"/>
    <w:lvl w:ilvl="0" w:tplc="36387D74">
      <w:start w:val="3"/>
      <w:numFmt w:val="bullet"/>
      <w:lvlText w:val="-"/>
      <w:lvlJc w:val="left"/>
      <w:pPr>
        <w:ind w:left="720" w:hanging="360"/>
      </w:pPr>
      <w:rPr>
        <w:rFonts w:ascii="Montserrat" w:eastAsia="Times New Roman" w:hAnsi="Montserrat"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1"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7"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4"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6"/>
  </w:num>
  <w:num w:numId="5">
    <w:abstractNumId w:val="6"/>
  </w:num>
  <w:num w:numId="6">
    <w:abstractNumId w:val="12"/>
  </w:num>
  <w:num w:numId="7">
    <w:abstractNumId w:val="11"/>
  </w:num>
  <w:num w:numId="8">
    <w:abstractNumId w:val="22"/>
  </w:num>
  <w:num w:numId="9">
    <w:abstractNumId w:val="21"/>
  </w:num>
  <w:num w:numId="10">
    <w:abstractNumId w:val="4"/>
  </w:num>
  <w:num w:numId="11">
    <w:abstractNumId w:val="17"/>
  </w:num>
  <w:num w:numId="12">
    <w:abstractNumId w:val="14"/>
  </w:num>
  <w:num w:numId="13">
    <w:abstractNumId w:val="24"/>
  </w:num>
  <w:num w:numId="14">
    <w:abstractNumId w:val="18"/>
  </w:num>
  <w:num w:numId="15">
    <w:abstractNumId w:val="19"/>
  </w:num>
  <w:num w:numId="16">
    <w:abstractNumId w:val="5"/>
  </w:num>
  <w:num w:numId="17">
    <w:abstractNumId w:val="9"/>
  </w:num>
  <w:num w:numId="18">
    <w:abstractNumId w:val="20"/>
  </w:num>
  <w:num w:numId="19">
    <w:abstractNumId w:val="13"/>
  </w:num>
  <w:num w:numId="20">
    <w:abstractNumId w:val="2"/>
  </w:num>
  <w:num w:numId="21">
    <w:abstractNumId w:val="7"/>
  </w:num>
  <w:num w:numId="22">
    <w:abstractNumId w:val="10"/>
  </w:num>
  <w:num w:numId="23">
    <w:abstractNumId w:val="15"/>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1721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1C12"/>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0606"/>
    <w:rsid w:val="002530B2"/>
    <w:rsid w:val="00260DCB"/>
    <w:rsid w:val="00265A1F"/>
    <w:rsid w:val="00274EA3"/>
    <w:rsid w:val="002779FB"/>
    <w:rsid w:val="00291923"/>
    <w:rsid w:val="002923FC"/>
    <w:rsid w:val="002A0174"/>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23A1"/>
    <w:rsid w:val="00406075"/>
    <w:rsid w:val="00413A7B"/>
    <w:rsid w:val="00424759"/>
    <w:rsid w:val="00425601"/>
    <w:rsid w:val="004528D7"/>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5F199E"/>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3858"/>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E6F00"/>
    <w:rsid w:val="007F0995"/>
    <w:rsid w:val="007F6371"/>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374"/>
    <w:rsid w:val="008C3A75"/>
    <w:rsid w:val="008E1702"/>
    <w:rsid w:val="008E6516"/>
    <w:rsid w:val="008E7AE8"/>
    <w:rsid w:val="008F325F"/>
    <w:rsid w:val="008F7028"/>
    <w:rsid w:val="0091216B"/>
    <w:rsid w:val="009122ED"/>
    <w:rsid w:val="00914750"/>
    <w:rsid w:val="009340DB"/>
    <w:rsid w:val="009367C7"/>
    <w:rsid w:val="0095277D"/>
    <w:rsid w:val="009532C6"/>
    <w:rsid w:val="00956D83"/>
    <w:rsid w:val="00960403"/>
    <w:rsid w:val="00961043"/>
    <w:rsid w:val="00964A0F"/>
    <w:rsid w:val="00975E00"/>
    <w:rsid w:val="00984F5A"/>
    <w:rsid w:val="0098731C"/>
    <w:rsid w:val="00991362"/>
    <w:rsid w:val="00993F43"/>
    <w:rsid w:val="009A334A"/>
    <w:rsid w:val="009A33BB"/>
    <w:rsid w:val="009A3E39"/>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6E03"/>
    <w:rsid w:val="00CE7784"/>
    <w:rsid w:val="00CF1FE3"/>
    <w:rsid w:val="00D014B3"/>
    <w:rsid w:val="00D04A3C"/>
    <w:rsid w:val="00D134C2"/>
    <w:rsid w:val="00D2222C"/>
    <w:rsid w:val="00D26729"/>
    <w:rsid w:val="00D30421"/>
    <w:rsid w:val="00D31F43"/>
    <w:rsid w:val="00D35536"/>
    <w:rsid w:val="00D51A88"/>
    <w:rsid w:val="00D65280"/>
    <w:rsid w:val="00D72439"/>
    <w:rsid w:val="00D72AE3"/>
    <w:rsid w:val="00D7315D"/>
    <w:rsid w:val="00D8465F"/>
    <w:rsid w:val="00DA069D"/>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202528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on@limpiezasindalic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209D7-2D3F-4F4B-BDDC-D69A36B3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4</TotalTime>
  <Pages>2</Pages>
  <Words>296</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2025-07-14T09:52:00Z</cp:lastPrinted>
  <dcterms:created xsi:type="dcterms:W3CDTF">2025-12-05T06:42:00Z</dcterms:created>
  <dcterms:modified xsi:type="dcterms:W3CDTF">2025-12-05T06:47:00Z</dcterms:modified>
</cp:coreProperties>
</file>