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FA" w:rsidRDefault="00350F4C" w:rsidP="00350F4C">
      <w:pPr>
        <w:pStyle w:val="Textoindependiente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AE4671" wp14:editId="70D10F8D">
                <wp:simplePos x="0" y="0"/>
                <wp:positionH relativeFrom="page">
                  <wp:posOffset>3863975</wp:posOffset>
                </wp:positionH>
                <wp:positionV relativeFrom="paragraph">
                  <wp:posOffset>-226695</wp:posOffset>
                </wp:positionV>
                <wp:extent cx="2885440" cy="11722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57FA" w:rsidRDefault="00CD7B0A">
                            <w:pPr>
                              <w:spacing w:before="69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HAMBURGUESERÍA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CALLE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POETA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DURBAN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,4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ALMERIA</w:t>
                            </w:r>
                          </w:p>
                          <w:p w:rsidR="00AC57FA" w:rsidRDefault="00AC57FA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AC57FA" w:rsidRDefault="00AC57FA">
                            <w:pPr>
                              <w:pStyle w:val="Textoindependiente"/>
                              <w:spacing w:before="3"/>
                              <w:rPr>
                                <w:b/>
                              </w:rPr>
                            </w:pPr>
                          </w:p>
                          <w:p w:rsidR="00AC57FA" w:rsidRDefault="00CD7B0A">
                            <w:pPr>
                              <w:spacing w:line="237" w:lineRule="auto"/>
                              <w:ind w:left="144" w:right="3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JAVIER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671171345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E4671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304.25pt;margin-top:-17.85pt;width:227.2pt;height:92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" filled="f" strokeweight=".72pt">
                <v:path arrowok="t"/>
                <v:textbox inset="0,0,0,0">
                  <w:txbxContent>
                    <w:p w:rsidR="00AC57FA" w:rsidRDefault="00CD7B0A">
                      <w:pPr>
                        <w:spacing w:before="69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HAMBURGUESERÍA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CALLE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POETA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DURBAN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,4 </w:t>
                      </w:r>
                      <w:r>
                        <w:rPr>
                          <w:b/>
                          <w:spacing w:val="-2"/>
                        </w:rPr>
                        <w:t>ALMERIA</w:t>
                      </w:r>
                    </w:p>
                    <w:p w:rsidR="00AC57FA" w:rsidRDefault="00AC57FA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AC57FA" w:rsidRDefault="00AC57FA">
                      <w:pPr>
                        <w:pStyle w:val="Textoindependiente"/>
                        <w:spacing w:before="3"/>
                        <w:rPr>
                          <w:b/>
                        </w:rPr>
                      </w:pPr>
                    </w:p>
                    <w:p w:rsidR="00AC57FA" w:rsidRDefault="00CD7B0A">
                      <w:pPr>
                        <w:spacing w:line="237" w:lineRule="auto"/>
                        <w:ind w:left="144" w:right="33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JAVIER </w:t>
                      </w:r>
                      <w:r>
                        <w:rPr>
                          <w:b/>
                          <w:spacing w:val="-2"/>
                        </w:rPr>
                        <w:t>671171345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0F4C" w:rsidRDefault="00350F4C">
      <w:pPr>
        <w:pStyle w:val="Textoindependiente"/>
        <w:ind w:left="-86"/>
        <w:rPr>
          <w:sz w:val="20"/>
        </w:rPr>
      </w:pPr>
      <w:r>
        <w:rPr>
          <w:sz w:val="20"/>
        </w:rPr>
        <w:t>RUTA:</w:t>
      </w:r>
      <w:r w:rsidR="00774AC5">
        <w:rPr>
          <w:sz w:val="20"/>
        </w:rPr>
        <w:t xml:space="preserve"> 56</w:t>
      </w:r>
    </w:p>
    <w:p w:rsidR="00350F4C" w:rsidRDefault="00350F4C">
      <w:pPr>
        <w:pStyle w:val="Textoindependiente"/>
        <w:ind w:left="-86"/>
        <w:rPr>
          <w:sz w:val="20"/>
        </w:rPr>
      </w:pPr>
      <w:r>
        <w:rPr>
          <w:sz w:val="20"/>
        </w:rPr>
        <w:t>SERVICIO:</w:t>
      </w:r>
      <w:r w:rsidR="00420494">
        <w:rPr>
          <w:sz w:val="20"/>
        </w:rPr>
        <w:t xml:space="preserve"> MARTES HORAD E ENTRADA 10:30 H.</w:t>
      </w:r>
    </w:p>
    <w:p w:rsidR="00350F4C" w:rsidRDefault="00350F4C">
      <w:pPr>
        <w:pStyle w:val="Textoindependiente"/>
        <w:ind w:left="-86"/>
        <w:rPr>
          <w:sz w:val="20"/>
        </w:rPr>
      </w:pPr>
    </w:p>
    <w:p w:rsidR="00350F4C" w:rsidRDefault="00350F4C">
      <w:pPr>
        <w:pStyle w:val="Textoindependiente"/>
        <w:ind w:left="-86"/>
        <w:rPr>
          <w:sz w:val="20"/>
        </w:rPr>
      </w:pPr>
    </w:p>
    <w:p w:rsidR="00350F4C" w:rsidRDefault="00350F4C">
      <w:pPr>
        <w:pStyle w:val="Textoindependiente"/>
        <w:ind w:left="-86"/>
        <w:rPr>
          <w:sz w:val="20"/>
        </w:rPr>
      </w:pPr>
    </w:p>
    <w:p w:rsidR="00350F4C" w:rsidRDefault="00350F4C">
      <w:pPr>
        <w:pStyle w:val="Textoindependiente"/>
        <w:ind w:left="-86"/>
        <w:rPr>
          <w:sz w:val="20"/>
        </w:rPr>
      </w:pPr>
      <w:bookmarkStart w:id="0" w:name="_GoBack"/>
      <w:bookmarkEnd w:id="0"/>
    </w:p>
    <w:p w:rsidR="00350F4C" w:rsidRDefault="00350F4C">
      <w:pPr>
        <w:pStyle w:val="Textoindependiente"/>
        <w:ind w:left="-86"/>
        <w:rPr>
          <w:sz w:val="20"/>
        </w:rPr>
      </w:pPr>
    </w:p>
    <w:p w:rsidR="00350F4C" w:rsidRDefault="00350F4C">
      <w:pPr>
        <w:pStyle w:val="Textoindependiente"/>
        <w:ind w:left="-86"/>
        <w:rPr>
          <w:sz w:val="20"/>
        </w:rPr>
      </w:pPr>
    </w:p>
    <w:p w:rsidR="00AC57FA" w:rsidRDefault="00CD7B0A">
      <w:pPr>
        <w:pStyle w:val="Ttulo1"/>
        <w:spacing w:before="212" w:line="341" w:lineRule="exact"/>
        <w:ind w:left="410" w:right="689"/>
        <w:rPr>
          <w:u w:val="none"/>
        </w:rPr>
      </w:pPr>
      <w:r>
        <w:t>PRESUPUESTO</w:t>
      </w:r>
      <w:r>
        <w:rPr>
          <w:spacing w:val="-8"/>
        </w:rPr>
        <w:t xml:space="preserve"> </w:t>
      </w:r>
      <w:r>
        <w:t>LIMPIEZA</w:t>
      </w:r>
      <w:r>
        <w:rPr>
          <w:spacing w:val="-6"/>
        </w:rPr>
        <w:t xml:space="preserve"> </w:t>
      </w:r>
      <w:r>
        <w:rPr>
          <w:spacing w:val="-2"/>
        </w:rPr>
        <w:t>MANTENIMIENTO</w:t>
      </w:r>
    </w:p>
    <w:p w:rsidR="00AC57FA" w:rsidRDefault="00CD7B0A">
      <w:pPr>
        <w:spacing w:line="243" w:lineRule="exact"/>
        <w:ind w:right="286"/>
        <w:jc w:val="center"/>
        <w:rPr>
          <w:sz w:val="20"/>
        </w:rPr>
      </w:pPr>
      <w:r>
        <w:rPr>
          <w:color w:val="000000"/>
          <w:sz w:val="20"/>
          <w:highlight w:val="cyan"/>
          <w:u w:val="single"/>
        </w:rPr>
        <w:t>DESCRIPCION</w:t>
      </w:r>
      <w:r>
        <w:rPr>
          <w:color w:val="000000"/>
          <w:spacing w:val="-8"/>
          <w:sz w:val="20"/>
          <w:highlight w:val="cyan"/>
          <w:u w:val="single"/>
        </w:rPr>
        <w:t xml:space="preserve"> </w:t>
      </w:r>
      <w:r>
        <w:rPr>
          <w:color w:val="000000"/>
          <w:sz w:val="20"/>
          <w:highlight w:val="cyan"/>
          <w:u w:val="single"/>
        </w:rPr>
        <w:t>DE</w:t>
      </w:r>
      <w:r>
        <w:rPr>
          <w:color w:val="000000"/>
          <w:spacing w:val="-7"/>
          <w:sz w:val="20"/>
          <w:highlight w:val="cyan"/>
          <w:u w:val="single"/>
        </w:rPr>
        <w:t xml:space="preserve"> </w:t>
      </w:r>
      <w:r>
        <w:rPr>
          <w:color w:val="000000"/>
          <w:sz w:val="20"/>
          <w:highlight w:val="cyan"/>
          <w:u w:val="single"/>
        </w:rPr>
        <w:t>ACTUACIÓN</w:t>
      </w:r>
      <w:r>
        <w:rPr>
          <w:color w:val="000000"/>
          <w:spacing w:val="-8"/>
          <w:sz w:val="20"/>
          <w:highlight w:val="cyan"/>
          <w:u w:val="single"/>
        </w:rPr>
        <w:t xml:space="preserve"> </w:t>
      </w:r>
      <w:r>
        <w:rPr>
          <w:color w:val="000000"/>
          <w:sz w:val="20"/>
          <w:highlight w:val="cyan"/>
          <w:u w:val="single"/>
        </w:rPr>
        <w:t>DE</w:t>
      </w:r>
      <w:r>
        <w:rPr>
          <w:color w:val="000000"/>
          <w:spacing w:val="-7"/>
          <w:sz w:val="20"/>
          <w:highlight w:val="cyan"/>
          <w:u w:val="single"/>
        </w:rPr>
        <w:t xml:space="preserve"> </w:t>
      </w:r>
      <w:r>
        <w:rPr>
          <w:color w:val="000000"/>
          <w:spacing w:val="-2"/>
          <w:sz w:val="20"/>
          <w:highlight w:val="cyan"/>
          <w:u w:val="single"/>
        </w:rPr>
        <w:t>LIMPIEZA</w:t>
      </w:r>
    </w:p>
    <w:p w:rsidR="00AC57FA" w:rsidRDefault="00CD7B0A">
      <w:pPr>
        <w:pStyle w:val="Ttulo5"/>
        <w:spacing w:before="267"/>
      </w:pPr>
      <w:proofErr w:type="gramStart"/>
      <w:r>
        <w:t>LIMPIEZA</w:t>
      </w:r>
      <w:r>
        <w:rPr>
          <w:spacing w:val="-2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SEMANAL</w:t>
      </w:r>
      <w:proofErr w:type="gramEnd"/>
      <w:r>
        <w:rPr>
          <w:spacing w:val="-2"/>
          <w:u w:val="single"/>
        </w:rPr>
        <w:t>:</w:t>
      </w:r>
    </w:p>
    <w:p w:rsidR="00AC57FA" w:rsidRDefault="00AC57FA">
      <w:pPr>
        <w:pStyle w:val="Textoindependiente"/>
        <w:spacing w:before="1"/>
        <w:rPr>
          <w:b/>
          <w:i/>
        </w:rPr>
      </w:pPr>
    </w:p>
    <w:p w:rsidR="00AC57FA" w:rsidRDefault="00CD7B0A">
      <w:pPr>
        <w:pStyle w:val="Prrafodelista"/>
        <w:numPr>
          <w:ilvl w:val="0"/>
          <w:numId w:val="2"/>
        </w:numPr>
        <w:tabs>
          <w:tab w:val="left" w:pos="548"/>
        </w:tabs>
        <w:ind w:left="548"/>
      </w:pPr>
      <w:r>
        <w:t>Barrido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fregado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suelos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almacén,</w:t>
      </w:r>
      <w:r>
        <w:rPr>
          <w:spacing w:val="-6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clientes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trabajo.</w:t>
      </w:r>
    </w:p>
    <w:p w:rsidR="00AC57FA" w:rsidRDefault="00CD7B0A">
      <w:pPr>
        <w:pStyle w:val="Prrafodelista"/>
        <w:numPr>
          <w:ilvl w:val="0"/>
          <w:numId w:val="2"/>
        </w:numPr>
        <w:tabs>
          <w:tab w:val="left" w:pos="548"/>
        </w:tabs>
        <w:ind w:left="548"/>
      </w:pPr>
      <w:r>
        <w:t>Limpieza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desinfección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baño</w:t>
      </w:r>
      <w:r>
        <w:rPr>
          <w:spacing w:val="-2"/>
        </w:rPr>
        <w:t xml:space="preserve"> privado.</w:t>
      </w:r>
    </w:p>
    <w:p w:rsidR="00AC57FA" w:rsidRDefault="00CD7B0A">
      <w:pPr>
        <w:pStyle w:val="Prrafodelista"/>
        <w:numPr>
          <w:ilvl w:val="0"/>
          <w:numId w:val="2"/>
        </w:numPr>
        <w:tabs>
          <w:tab w:val="left" w:pos="548"/>
        </w:tabs>
        <w:spacing w:line="267" w:lineRule="exact"/>
        <w:ind w:left="548"/>
      </w:pPr>
      <w:r>
        <w:t>Limpieza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rodapiés,</w:t>
      </w:r>
      <w:r>
        <w:rPr>
          <w:spacing w:val="-4"/>
        </w:rPr>
        <w:t xml:space="preserve"> </w:t>
      </w:r>
      <w:r>
        <w:t>barra,</w:t>
      </w:r>
      <w:r>
        <w:rPr>
          <w:spacing w:val="-4"/>
        </w:rPr>
        <w:t xml:space="preserve"> </w:t>
      </w:r>
      <w:r>
        <w:t>puertas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etc..</w:t>
      </w:r>
      <w:proofErr w:type="gramEnd"/>
    </w:p>
    <w:p w:rsidR="00AC57FA" w:rsidRDefault="00CD7B0A">
      <w:pPr>
        <w:pStyle w:val="Prrafodelista"/>
        <w:numPr>
          <w:ilvl w:val="0"/>
          <w:numId w:val="2"/>
        </w:numPr>
        <w:tabs>
          <w:tab w:val="left" w:pos="548"/>
        </w:tabs>
        <w:spacing w:line="267" w:lineRule="exact"/>
        <w:ind w:left="548"/>
      </w:pPr>
      <w:r>
        <w:t>repaso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cristales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puerta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entrada.</w:t>
      </w:r>
    </w:p>
    <w:p w:rsidR="00AC57FA" w:rsidRDefault="00CD7B0A">
      <w:pPr>
        <w:pStyle w:val="Prrafodelista"/>
        <w:numPr>
          <w:ilvl w:val="0"/>
          <w:numId w:val="2"/>
        </w:numPr>
        <w:tabs>
          <w:tab w:val="left" w:pos="548"/>
        </w:tabs>
        <w:spacing w:before="1"/>
        <w:ind w:left="548"/>
      </w:pPr>
      <w:r>
        <w:t>Cualquier</w:t>
      </w:r>
      <w:r>
        <w:rPr>
          <w:spacing w:val="-3"/>
        </w:rPr>
        <w:t xml:space="preserve"> </w:t>
      </w:r>
      <w:r>
        <w:t>tarea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limpieza</w:t>
      </w:r>
      <w:r>
        <w:rPr>
          <w:spacing w:val="-3"/>
        </w:rPr>
        <w:t xml:space="preserve"> </w:t>
      </w:r>
      <w:r>
        <w:t>necesaria</w:t>
      </w:r>
      <w:r>
        <w:rPr>
          <w:spacing w:val="-6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parámetros</w:t>
      </w:r>
      <w:r>
        <w:rPr>
          <w:spacing w:val="-5"/>
        </w:rPr>
        <w:t xml:space="preserve"> </w:t>
      </w:r>
      <w:r>
        <w:rPr>
          <w:spacing w:val="-2"/>
        </w:rPr>
        <w:t>establecidos.</w:t>
      </w:r>
    </w:p>
    <w:p w:rsidR="00AC57FA" w:rsidRDefault="00AC57FA">
      <w:pPr>
        <w:pStyle w:val="Textoindependiente"/>
      </w:pPr>
    </w:p>
    <w:p w:rsidR="00AC57FA" w:rsidRDefault="00CD7B0A">
      <w:pPr>
        <w:pStyle w:val="Textoindependiente"/>
        <w:ind w:left="143" w:right="500"/>
      </w:pPr>
      <w:r>
        <w:rPr>
          <w:b/>
          <w:i/>
          <w:u w:val="single"/>
        </w:rPr>
        <w:t>NOTA:</w:t>
      </w:r>
      <w:r>
        <w:rPr>
          <w:b/>
          <w:i/>
          <w:spacing w:val="-2"/>
          <w:u w:val="single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tareas</w:t>
      </w:r>
      <w:r>
        <w:rPr>
          <w:spacing w:val="-4"/>
        </w:rPr>
        <w:t xml:space="preserve"> </w:t>
      </w:r>
      <w:r>
        <w:t>descritas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desarrolladas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operario</w:t>
      </w:r>
      <w:r>
        <w:rPr>
          <w:spacing w:val="-1"/>
        </w:rPr>
        <w:t xml:space="preserve"> </w:t>
      </w:r>
      <w:r>
        <w:t>cualificado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 jornada semanal (de lunes a viernes) de 1 hora.</w:t>
      </w:r>
    </w:p>
    <w:p w:rsidR="00AC57FA" w:rsidRDefault="00AC57FA">
      <w:pPr>
        <w:pStyle w:val="Textoindependiente"/>
        <w:spacing w:before="1"/>
      </w:pPr>
    </w:p>
    <w:p w:rsidR="00AC57FA" w:rsidRDefault="00CD7B0A">
      <w:pPr>
        <w:pStyle w:val="Ttulo5"/>
      </w:pPr>
      <w:r>
        <w:t>LIMPIEZA</w:t>
      </w:r>
      <w:r>
        <w:rPr>
          <w:spacing w:val="-3"/>
        </w:rPr>
        <w:t xml:space="preserve"> </w:t>
      </w:r>
      <w:r>
        <w:rPr>
          <w:spacing w:val="-2"/>
          <w:u w:val="single"/>
        </w:rPr>
        <w:t>BIMESTRAL:</w:t>
      </w:r>
    </w:p>
    <w:p w:rsidR="00AC57FA" w:rsidRDefault="00AC57FA">
      <w:pPr>
        <w:pStyle w:val="Textoindependiente"/>
        <w:spacing w:before="1"/>
        <w:rPr>
          <w:b/>
          <w:i/>
        </w:rPr>
      </w:pPr>
    </w:p>
    <w:p w:rsidR="00AC57FA" w:rsidRDefault="00CD7B0A">
      <w:pPr>
        <w:pStyle w:val="Prrafodelista"/>
        <w:numPr>
          <w:ilvl w:val="0"/>
          <w:numId w:val="2"/>
        </w:numPr>
        <w:tabs>
          <w:tab w:val="left" w:pos="310"/>
        </w:tabs>
        <w:ind w:right="1405" w:firstLine="0"/>
      </w:pPr>
      <w:r>
        <w:t>Supervisión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limpieza</w:t>
      </w:r>
      <w:r>
        <w:rPr>
          <w:spacing w:val="-4"/>
        </w:rPr>
        <w:t xml:space="preserve"> </w:t>
      </w:r>
      <w:r>
        <w:t>obtenido y comprobación del grado de satisfacción cliente.</w:t>
      </w:r>
    </w:p>
    <w:p w:rsidR="00AC57FA" w:rsidRDefault="00CD7B0A">
      <w:pPr>
        <w:pStyle w:val="Ttulo5"/>
        <w:spacing w:before="267"/>
      </w:pPr>
      <w:r>
        <w:t>LIMPIEZA</w:t>
      </w:r>
      <w:r>
        <w:rPr>
          <w:spacing w:val="-5"/>
        </w:rPr>
        <w:t xml:space="preserve"> </w:t>
      </w:r>
      <w:r>
        <w:rPr>
          <w:spacing w:val="-2"/>
          <w:u w:val="single"/>
        </w:rPr>
        <w:t>SEMESTRAL:</w:t>
      </w:r>
    </w:p>
    <w:p w:rsidR="00AC57FA" w:rsidRDefault="00AC57FA">
      <w:pPr>
        <w:pStyle w:val="Textoindependiente"/>
        <w:rPr>
          <w:b/>
          <w:i/>
        </w:rPr>
      </w:pPr>
    </w:p>
    <w:p w:rsidR="00AC57FA" w:rsidRDefault="00CD7B0A">
      <w:pPr>
        <w:pStyle w:val="Prrafodelista"/>
        <w:numPr>
          <w:ilvl w:val="0"/>
          <w:numId w:val="2"/>
        </w:numPr>
        <w:tabs>
          <w:tab w:val="left" w:pos="310"/>
        </w:tabs>
        <w:ind w:right="1065" w:firstLine="0"/>
      </w:pPr>
      <w:r>
        <w:t>Limpieza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Fachada,</w:t>
      </w:r>
      <w:r>
        <w:rPr>
          <w:spacing w:val="-3"/>
        </w:rPr>
        <w:t xml:space="preserve"> </w:t>
      </w:r>
      <w:r>
        <w:t>rótulo,</w:t>
      </w:r>
      <w:r>
        <w:rPr>
          <w:spacing w:val="-3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puerta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reja</w:t>
      </w:r>
      <w:r>
        <w:rPr>
          <w:spacing w:val="-3"/>
        </w:rPr>
        <w:t xml:space="preserve"> </w:t>
      </w:r>
      <w:r>
        <w:t>enrollable.</w:t>
      </w:r>
      <w:r>
        <w:rPr>
          <w:spacing w:val="-4"/>
        </w:rPr>
        <w:t xml:space="preserve"> </w:t>
      </w:r>
      <w:r>
        <w:t>(realizado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 xml:space="preserve">equipo </w:t>
      </w:r>
      <w:r>
        <w:rPr>
          <w:spacing w:val="-2"/>
        </w:rPr>
        <w:t>independiente)</w:t>
      </w:r>
    </w:p>
    <w:p w:rsidR="00AC57FA" w:rsidRDefault="00AC57FA" w:rsidP="00350F4C">
      <w:pPr>
        <w:pStyle w:val="Textoindependiente"/>
        <w:spacing w:before="1"/>
        <w:ind w:left="143" w:right="419"/>
        <w:jc w:val="both"/>
      </w:pPr>
    </w:p>
    <w:sectPr w:rsidR="00AC57FA">
      <w:footerReference w:type="default" r:id="rId7"/>
      <w:pgSz w:w="11910" w:h="16840"/>
      <w:pgMar w:top="1360" w:right="1275" w:bottom="3000" w:left="1559" w:header="0" w:footer="2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58" w:rsidRDefault="00D81358">
      <w:r>
        <w:separator/>
      </w:r>
    </w:p>
  </w:endnote>
  <w:endnote w:type="continuationSeparator" w:id="0">
    <w:p w:rsidR="00D81358" w:rsidRDefault="00D8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FA" w:rsidRDefault="00CD7B0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1062532</wp:posOffset>
              </wp:positionH>
              <wp:positionV relativeFrom="page">
                <wp:posOffset>8726169</wp:posOffset>
              </wp:positionV>
              <wp:extent cx="543750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635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436997" y="6095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3B206" id="Graphic 1" o:spid="_x0000_s1026" style="position:absolute;margin-left:83.65pt;margin-top:687.1pt;width:428.1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" path="m5436997,l,,,6095r5436997,l54369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8734862</wp:posOffset>
              </wp:positionV>
              <wp:extent cx="5426075" cy="1266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6075" cy="1266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57FA" w:rsidRDefault="00CD7B0A">
                          <w:pPr>
                            <w:spacing w:before="10"/>
                            <w:ind w:left="20"/>
                            <w:jc w:val="both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incluye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mano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obra,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utensilios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productos,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S.S,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S.R.C.</w:t>
                          </w:r>
                          <w:r>
                            <w:rPr>
                              <w:rFonts w:ascii="Times New Roman"/>
                              <w:i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>S.P.</w:t>
                          </w:r>
                        </w:p>
                        <w:p w:rsidR="00AC57FA" w:rsidRDefault="00CD7B0A">
                          <w:pPr>
                            <w:spacing w:before="124"/>
                            <w:ind w:left="20" w:right="18"/>
                            <w:jc w:val="both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 conformidad con lo establecido en la normativa vigente en Protección de Datos de Carácter Personal, le informamos que sus datos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serán incorporados al sistema de tratamiento titularidad de LIMPIEZAS INDÁLICAS DE ALMERÍA S.L., y solo se utilizarán para el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prestación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solicitado,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incluyendo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tipo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solicitud,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cesiones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estrictamente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necesarias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ejecución 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productos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contratados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usted.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proporcionados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conservarán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mientras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mantenga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relación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contractual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durante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años necesarios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obligaciones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legales.Según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Reglamento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UE 2016/679 se le informa expresamente que podrá ejercitar los derechos de acceso, rectificación, oposición, supresión, limitación,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portabilidad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revocación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consentimientos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autorizaciones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concedidas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dirigiéndose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 nuestra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empresa 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través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dirección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correo electrónico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administracion@limpiezasindalicas.com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 indicando textualmente en el asunto: “El ejercicio del derecho solicitado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seguido de su nombre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completo”.Por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último indicarle que la información adicional relativa a la Política de Protección de Datos estará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disponible físicamente en nuestro centro de trabajo y/o publicada en nuestra página web.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4.1pt;margin-top:687.8pt;width:427.25pt;height:99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" filled="f" stroked="f">
              <v:path arrowok="t"/>
              <v:textbox inset="0,0,0,0">
                <w:txbxContent>
                  <w:p w:rsidR="00AC57FA" w:rsidRDefault="00CD7B0A">
                    <w:pPr>
                      <w:spacing w:before="10"/>
                      <w:ind w:left="20"/>
                      <w:jc w:val="both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Se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incluye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mano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obra,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utensilios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productos,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S.S,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S.R.C.</w:t>
                    </w:r>
                    <w:r>
                      <w:rPr>
                        <w:rFonts w:ascii="Times New Roman"/>
                        <w:i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>S.P.</w:t>
                    </w:r>
                  </w:p>
                  <w:p w:rsidR="00AC57FA" w:rsidRDefault="00CD7B0A">
                    <w:pPr>
                      <w:spacing w:before="124"/>
                      <w:ind w:left="20" w:right="18"/>
                      <w:jc w:val="both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 conformidad con lo establecido en la normativa vigente en Protección de Datos de Carácter Personal, le informamos que sus datos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serán incorporados al sistema de tratamiento titularidad de LIMPIEZAS INDÁLICAS DE ALMERÍA S.L., y solo se utilizarán para el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prestación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solicitado,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incluyendo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cualquier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tipo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solicitud,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cesiones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estrictamente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necesarias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ejecución 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productos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contratados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usted.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datos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proporcionados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conservarán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mientras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mantenga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relación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contractual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durante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años necesarios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obligaciones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legales.Según</w:t>
                    </w:r>
                    <w:proofErr w:type="spellEnd"/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Art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22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Reglamento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UE 2016/679 se le informa expresamente que podrá ejercitar los derechos de acceso, rectificación, oposición, supresión, limitación,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portabilidad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revocación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consentimientos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autorizaciones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concedidas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dirigiéndose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 nuestra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empresa 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través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dirección 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correo electrónico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administracion@limpiezasindalicas.com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 indicando textualmente en el asunto: “El ejercicio del derecho solicitado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seguido de su nombre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completo”.Por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 xml:space="preserve"> último indicarle que la información adicional relativa a la Política de Protección de Datos estará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disponible físicamente en nuestro centro de trabajo y/o publicada en nuestra página web.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58" w:rsidRDefault="00D81358">
      <w:r>
        <w:separator/>
      </w:r>
    </w:p>
  </w:footnote>
  <w:footnote w:type="continuationSeparator" w:id="0">
    <w:p w:rsidR="00D81358" w:rsidRDefault="00D8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E80"/>
    <w:multiLevelType w:val="hybridMultilevel"/>
    <w:tmpl w:val="6C86C940"/>
    <w:lvl w:ilvl="0" w:tplc="29028626">
      <w:numFmt w:val="bullet"/>
      <w:lvlText w:val="-"/>
      <w:lvlJc w:val="left"/>
      <w:pPr>
        <w:ind w:left="1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AD666E8">
      <w:numFmt w:val="bullet"/>
      <w:lvlText w:val="•"/>
      <w:lvlJc w:val="left"/>
      <w:pPr>
        <w:ind w:left="1033" w:hanging="360"/>
      </w:pPr>
      <w:rPr>
        <w:rFonts w:hint="default"/>
        <w:lang w:val="es-ES" w:eastAsia="en-US" w:bidi="ar-SA"/>
      </w:rPr>
    </w:lvl>
    <w:lvl w:ilvl="2" w:tplc="3802F3AC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3" w:tplc="D44C2920">
      <w:numFmt w:val="bullet"/>
      <w:lvlText w:val="•"/>
      <w:lvlJc w:val="left"/>
      <w:pPr>
        <w:ind w:left="2819" w:hanging="360"/>
      </w:pPr>
      <w:rPr>
        <w:rFonts w:hint="default"/>
        <w:lang w:val="es-ES" w:eastAsia="en-US" w:bidi="ar-SA"/>
      </w:rPr>
    </w:lvl>
    <w:lvl w:ilvl="4" w:tplc="3C504FCC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5" w:tplc="BFE2EFAA"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6" w:tplc="F82AEDE8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7" w:tplc="9AE0FA3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56F68CC2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4C771CE"/>
    <w:multiLevelType w:val="hybridMultilevel"/>
    <w:tmpl w:val="7E90D3BE"/>
    <w:lvl w:ilvl="0" w:tplc="A5181C8C">
      <w:numFmt w:val="bullet"/>
      <w:lvlText w:val="*"/>
      <w:lvlJc w:val="left"/>
      <w:pPr>
        <w:ind w:left="14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9A8510C">
      <w:numFmt w:val="bullet"/>
      <w:lvlText w:val="•"/>
      <w:lvlJc w:val="left"/>
      <w:pPr>
        <w:ind w:left="1033" w:hanging="161"/>
      </w:pPr>
      <w:rPr>
        <w:rFonts w:hint="default"/>
        <w:lang w:val="es-ES" w:eastAsia="en-US" w:bidi="ar-SA"/>
      </w:rPr>
    </w:lvl>
    <w:lvl w:ilvl="2" w:tplc="A776F3B8">
      <w:numFmt w:val="bullet"/>
      <w:lvlText w:val="•"/>
      <w:lvlJc w:val="left"/>
      <w:pPr>
        <w:ind w:left="1926" w:hanging="161"/>
      </w:pPr>
      <w:rPr>
        <w:rFonts w:hint="default"/>
        <w:lang w:val="es-ES" w:eastAsia="en-US" w:bidi="ar-SA"/>
      </w:rPr>
    </w:lvl>
    <w:lvl w:ilvl="3" w:tplc="8794A1C2">
      <w:numFmt w:val="bullet"/>
      <w:lvlText w:val="•"/>
      <w:lvlJc w:val="left"/>
      <w:pPr>
        <w:ind w:left="2819" w:hanging="161"/>
      </w:pPr>
      <w:rPr>
        <w:rFonts w:hint="default"/>
        <w:lang w:val="es-ES" w:eastAsia="en-US" w:bidi="ar-SA"/>
      </w:rPr>
    </w:lvl>
    <w:lvl w:ilvl="4" w:tplc="1FDA46B6">
      <w:numFmt w:val="bullet"/>
      <w:lvlText w:val="•"/>
      <w:lvlJc w:val="left"/>
      <w:pPr>
        <w:ind w:left="3712" w:hanging="161"/>
      </w:pPr>
      <w:rPr>
        <w:rFonts w:hint="default"/>
        <w:lang w:val="es-ES" w:eastAsia="en-US" w:bidi="ar-SA"/>
      </w:rPr>
    </w:lvl>
    <w:lvl w:ilvl="5" w:tplc="1750A82C">
      <w:numFmt w:val="bullet"/>
      <w:lvlText w:val="•"/>
      <w:lvlJc w:val="left"/>
      <w:pPr>
        <w:ind w:left="4606" w:hanging="161"/>
      </w:pPr>
      <w:rPr>
        <w:rFonts w:hint="default"/>
        <w:lang w:val="es-ES" w:eastAsia="en-US" w:bidi="ar-SA"/>
      </w:rPr>
    </w:lvl>
    <w:lvl w:ilvl="6" w:tplc="1F903D18">
      <w:numFmt w:val="bullet"/>
      <w:lvlText w:val="•"/>
      <w:lvlJc w:val="left"/>
      <w:pPr>
        <w:ind w:left="5499" w:hanging="161"/>
      </w:pPr>
      <w:rPr>
        <w:rFonts w:hint="default"/>
        <w:lang w:val="es-ES" w:eastAsia="en-US" w:bidi="ar-SA"/>
      </w:rPr>
    </w:lvl>
    <w:lvl w:ilvl="7" w:tplc="2BEEC7C2">
      <w:numFmt w:val="bullet"/>
      <w:lvlText w:val="•"/>
      <w:lvlJc w:val="left"/>
      <w:pPr>
        <w:ind w:left="6392" w:hanging="161"/>
      </w:pPr>
      <w:rPr>
        <w:rFonts w:hint="default"/>
        <w:lang w:val="es-ES" w:eastAsia="en-US" w:bidi="ar-SA"/>
      </w:rPr>
    </w:lvl>
    <w:lvl w:ilvl="8" w:tplc="04BCE17C">
      <w:numFmt w:val="bullet"/>
      <w:lvlText w:val="•"/>
      <w:lvlJc w:val="left"/>
      <w:pPr>
        <w:ind w:left="7285" w:hanging="1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57FA"/>
    <w:rsid w:val="000B5F18"/>
    <w:rsid w:val="00350F4C"/>
    <w:rsid w:val="00420494"/>
    <w:rsid w:val="00774AC5"/>
    <w:rsid w:val="00AC57FA"/>
    <w:rsid w:val="00CD7B0A"/>
    <w:rsid w:val="00D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8857"/>
  <w15:docId w15:val="{9A6CBB58-AE84-423E-92FF-2365DFB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5" w:right="28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318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Ttulo3">
    <w:name w:val="heading 3"/>
    <w:basedOn w:val="Normal"/>
    <w:uiPriority w:val="1"/>
    <w:qFormat/>
    <w:pPr>
      <w:ind w:left="143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144"/>
      <w:outlineLvl w:val="3"/>
    </w:pPr>
    <w:rPr>
      <w:b/>
      <w:bCs/>
    </w:rPr>
  </w:style>
  <w:style w:type="paragraph" w:styleId="Ttulo5">
    <w:name w:val="heading 5"/>
    <w:basedOn w:val="Normal"/>
    <w:uiPriority w:val="1"/>
    <w:qFormat/>
    <w:pPr>
      <w:ind w:left="143"/>
      <w:outlineLvl w:val="4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uca@gruposuca.com" TargetMode="External"/><Relationship Id="rId1" Type="http://schemas.openxmlformats.org/officeDocument/2006/relationships/hyperlink" Target="mailto:infosuca@gruposu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Carmen Segovia</cp:lastModifiedBy>
  <cp:revision>4</cp:revision>
  <dcterms:created xsi:type="dcterms:W3CDTF">2025-03-06T10:44:00Z</dcterms:created>
  <dcterms:modified xsi:type="dcterms:W3CDTF">2025-03-10T13:35:00Z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