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01" w:rsidRDefault="007F3C01" w:rsidP="007F3C01">
      <w:pPr>
        <w:ind w:right="1927"/>
        <w:jc w:val="center"/>
        <w:rPr>
          <w:rFonts w:ascii="Arial Narrow" w:hAnsi="Arial Narrow"/>
          <w:sz w:val="22"/>
          <w:lang w:val="es-ES_tradnl"/>
        </w:rPr>
      </w:pPr>
    </w:p>
    <w:p w:rsidR="0013775E" w:rsidRDefault="007F3C01" w:rsidP="007F3C01">
      <w:pPr>
        <w:ind w:right="1927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>
        <w:rPr>
          <w:rFonts w:ascii="Arial Narrow" w:hAnsi="Arial Narrow"/>
          <w:sz w:val="22"/>
          <w:lang w:val="es-ES_tradnl"/>
        </w:rPr>
        <w:t>RUTA :</w:t>
      </w:r>
      <w:proofErr w:type="gramEnd"/>
      <w:r>
        <w:rPr>
          <w:rFonts w:ascii="Arial Narrow" w:hAnsi="Arial Narrow"/>
          <w:sz w:val="22"/>
          <w:lang w:val="es-ES_tradnl"/>
        </w:rPr>
        <w:t xml:space="preserve"> 12</w:t>
      </w:r>
    </w:p>
    <w:p w:rsidR="007F3C01" w:rsidRDefault="007F3C01" w:rsidP="007F3C01">
      <w:pPr>
        <w:ind w:right="1927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103058" wp14:editId="361B6534">
                <wp:simplePos x="0" y="0"/>
                <wp:positionH relativeFrom="column">
                  <wp:posOffset>2673985</wp:posOffset>
                </wp:positionH>
                <wp:positionV relativeFrom="paragraph">
                  <wp:posOffset>118745</wp:posOffset>
                </wp:positionV>
                <wp:extent cx="2733040" cy="1038860"/>
                <wp:effectExtent l="0" t="0" r="1016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71" w:rsidRPr="00EF3771" w:rsidRDefault="00EF3771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EF377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EF3771" w:rsidRPr="00EF3771" w:rsidRDefault="00EF3771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EF377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EDIF. OLGA </w:t>
                            </w:r>
                          </w:p>
                          <w:p w:rsidR="00EF3771" w:rsidRPr="00EF3771" w:rsidRDefault="00EF3771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EF377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C/ </w:t>
                            </w:r>
                            <w:proofErr w:type="gramStart"/>
                            <w:r w:rsidRPr="00EF3771">
                              <w:rPr>
                                <w:b/>
                                <w:sz w:val="18"/>
                                <w:lang w:val="es-ES_tradnl"/>
                              </w:rPr>
                              <w:t>REAL ,</w:t>
                            </w:r>
                            <w:proofErr w:type="gramEnd"/>
                            <w:r w:rsidRPr="00EF377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11</w:t>
                            </w:r>
                          </w:p>
                          <w:p w:rsidR="00EF3771" w:rsidRPr="00EF3771" w:rsidRDefault="0073714D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04003-</w:t>
                            </w:r>
                            <w:r w:rsidR="00EF3771" w:rsidRPr="00EF377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EF3771" w:rsidRDefault="00EF377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F3771" w:rsidRDefault="00EF377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Dña.: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Abelina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 3º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-C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.: 950233236</w:t>
                            </w:r>
                          </w:p>
                          <w:p w:rsidR="0013775E" w:rsidRPr="00EF3771" w:rsidRDefault="00EF377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Pr="00EF377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tomas.perez.sanchez@juntadeandalucia.es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030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55pt;margin-top:9.35pt;width:215.2pt;height:8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" o:allowincell="f">
                <v:textbox>
                  <w:txbxContent>
                    <w:p w:rsidR="00EF3771" w:rsidRPr="00EF3771" w:rsidRDefault="00EF3771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EF3771">
                        <w:rPr>
                          <w:b/>
                          <w:sz w:val="18"/>
                          <w:lang w:val="es-ES_tradnl"/>
                        </w:rPr>
                        <w:t xml:space="preserve">CDAD. DE PROPIETARIOS </w:t>
                      </w:r>
                    </w:p>
                    <w:p w:rsidR="00EF3771" w:rsidRPr="00EF3771" w:rsidRDefault="00EF3771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EF3771">
                        <w:rPr>
                          <w:b/>
                          <w:sz w:val="18"/>
                          <w:lang w:val="es-ES_tradnl"/>
                        </w:rPr>
                        <w:t xml:space="preserve">EDIF. OLGA </w:t>
                      </w:r>
                    </w:p>
                    <w:p w:rsidR="00EF3771" w:rsidRPr="00EF3771" w:rsidRDefault="00EF3771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EF3771">
                        <w:rPr>
                          <w:b/>
                          <w:sz w:val="18"/>
                          <w:lang w:val="es-ES_tradnl"/>
                        </w:rPr>
                        <w:t>C/ REAL , 11</w:t>
                      </w:r>
                    </w:p>
                    <w:p w:rsidR="00EF3771" w:rsidRPr="00EF3771" w:rsidRDefault="0073714D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04003-</w:t>
                      </w:r>
                      <w:r w:rsidR="00EF3771" w:rsidRPr="00EF3771">
                        <w:rPr>
                          <w:b/>
                          <w:sz w:val="18"/>
                          <w:lang w:val="es-ES_tradnl"/>
                        </w:rPr>
                        <w:t xml:space="preserve">ALMERIA </w:t>
                      </w:r>
                    </w:p>
                    <w:p w:rsidR="00EF3771" w:rsidRDefault="00EF377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EF3771" w:rsidRDefault="00EF377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Dña.: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Abelina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 3º-C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Tllf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.: 950233236</w:t>
                      </w:r>
                    </w:p>
                    <w:p w:rsidR="0013775E" w:rsidRPr="00EF3771" w:rsidRDefault="00EF377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Email : </w:t>
                      </w:r>
                      <w:r w:rsidRPr="00EF3771">
                        <w:rPr>
                          <w:b/>
                          <w:sz w:val="18"/>
                          <w:lang w:val="es-ES_tradnl"/>
                        </w:rPr>
                        <w:t xml:space="preserve">tomas.perez.sanchez@juntadeandalucia.es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7F3C01" w:rsidRDefault="007F3C01" w:rsidP="007F3C01">
      <w:pPr>
        <w:ind w:right="4393"/>
        <w:rPr>
          <w:b/>
        </w:rPr>
      </w:pPr>
      <w:r w:rsidRPr="007F3C01">
        <w:rPr>
          <w:b/>
        </w:rPr>
        <w:t>SERVICIO:</w:t>
      </w:r>
    </w:p>
    <w:p w:rsidR="007F3C01" w:rsidRDefault="007F3C01" w:rsidP="007F3C01">
      <w:pPr>
        <w:ind w:right="4393"/>
      </w:pPr>
      <w:proofErr w:type="gramStart"/>
      <w:r>
        <w:t>LUNES :</w:t>
      </w:r>
      <w:proofErr w:type="gramEnd"/>
      <w:r>
        <w:t xml:space="preserve"> </w:t>
      </w:r>
      <w:r w:rsidR="00DF2C47">
        <w:t>COMPLETO</w:t>
      </w:r>
    </w:p>
    <w:p w:rsidR="007F3C01" w:rsidRPr="00AF755F" w:rsidRDefault="007F3C01" w:rsidP="007F3C01">
      <w:pPr>
        <w:ind w:right="4393"/>
      </w:pPr>
      <w:r>
        <w:t xml:space="preserve">JUEVES : </w:t>
      </w:r>
      <w:r w:rsidR="00DF2C47">
        <w:t>PORTAL</w:t>
      </w:r>
      <w:bookmarkStart w:id="0" w:name="_GoBack"/>
      <w:bookmarkEnd w:id="0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7F3C01" w:rsidP="007F3C01">
      <w:pPr>
        <w:ind w:right="4393"/>
        <w:rPr>
          <w:b/>
          <w:lang w:val="es-ES_tradnl"/>
        </w:rPr>
      </w:pPr>
      <w:r w:rsidRPr="007F3C01">
        <w:rPr>
          <w:b/>
          <w:lang w:val="es-ES_tradnl"/>
        </w:rPr>
        <w:t xml:space="preserve">LLAVE </w:t>
      </w:r>
      <w:proofErr w:type="gramStart"/>
      <w:r w:rsidRPr="007F3C01">
        <w:rPr>
          <w:b/>
          <w:lang w:val="es-ES_tradnl"/>
        </w:rPr>
        <w:t>Nº :</w:t>
      </w:r>
      <w:proofErr w:type="gramEnd"/>
      <w:r w:rsidRPr="007F3C01">
        <w:rPr>
          <w:b/>
          <w:lang w:val="es-ES_tradnl"/>
        </w:rPr>
        <w:t xml:space="preserve"> 107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EF3771" w:rsidRPr="00EF3771">
        <w:rPr>
          <w:i/>
          <w:noProof/>
        </w:rPr>
        <w:t>1 de octubre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EF3771">
        <w:t>1759</w:t>
      </w:r>
    </w:p>
    <w:p w:rsidR="0013775E" w:rsidRDefault="0013775E" w:rsidP="0013775E">
      <w:pPr>
        <w:rPr>
          <w:lang w:val="es-ES_tradnl"/>
        </w:rPr>
      </w:pPr>
    </w:p>
    <w:p w:rsidR="0013775E" w:rsidRDefault="00E61F58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EF3771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  <w:r w:rsidR="0013775E">
        <w:rPr>
          <w:b/>
          <w:sz w:val="22"/>
          <w:u w:val="single"/>
        </w:rPr>
        <w:t>:</w:t>
      </w:r>
    </w:p>
    <w:p w:rsidR="0013775E" w:rsidRPr="00EF3771" w:rsidRDefault="00EF377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portal </w:t>
      </w:r>
    </w:p>
    <w:p w:rsidR="00EF3771" w:rsidRPr="00EF3771" w:rsidRDefault="00EF377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ascensor, incluidas ranuras de correderas.</w:t>
      </w:r>
    </w:p>
    <w:p w:rsidR="00EF3771" w:rsidRPr="00EF3771" w:rsidRDefault="00EF377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poyetes, repisas, buzones, puertas comunitarias, …etc.</w:t>
      </w:r>
    </w:p>
    <w:p w:rsidR="00EF3771" w:rsidRDefault="00EF3771" w:rsidP="00EF3771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13775E" w:rsidRDefault="00EF3771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y rellanos.</w:t>
      </w:r>
    </w:p>
    <w:p w:rsidR="00EF3771" w:rsidRDefault="00EF3771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repisas, </w:t>
      </w:r>
      <w:proofErr w:type="spellStart"/>
      <w:r>
        <w:rPr>
          <w:sz w:val="22"/>
        </w:rPr>
        <w:t>lucernaria</w:t>
      </w:r>
      <w:proofErr w:type="spellEnd"/>
      <w:r>
        <w:rPr>
          <w:sz w:val="22"/>
        </w:rPr>
        <w:t xml:space="preserve">, taquilla del agua, pasamanos, puntos de </w:t>
      </w:r>
      <w:proofErr w:type="gramStart"/>
      <w:r>
        <w:rPr>
          <w:sz w:val="22"/>
        </w:rPr>
        <w:t>luz,…</w:t>
      </w:r>
      <w:proofErr w:type="gramEnd"/>
      <w:r>
        <w:rPr>
          <w:sz w:val="22"/>
        </w:rPr>
        <w:t>etc.</w:t>
      </w:r>
    </w:p>
    <w:p w:rsidR="00EF3771" w:rsidRDefault="00EF3771" w:rsidP="00EF3771">
      <w:pPr>
        <w:ind w:firstLine="708"/>
        <w:jc w:val="center"/>
        <w:rPr>
          <w:b/>
          <w:sz w:val="22"/>
          <w:u w:val="single"/>
        </w:rPr>
      </w:pPr>
    </w:p>
    <w:p w:rsidR="00EF3771" w:rsidRPr="00EF3771" w:rsidRDefault="00EF3771" w:rsidP="00EF3771">
      <w:pPr>
        <w:ind w:left="2832" w:firstLine="708"/>
        <w:rPr>
          <w:b/>
          <w:sz w:val="22"/>
          <w:u w:val="single"/>
        </w:rPr>
      </w:pPr>
      <w:r w:rsidRPr="00EF3771">
        <w:rPr>
          <w:b/>
          <w:sz w:val="22"/>
        </w:rPr>
        <w:t xml:space="preserve">    </w:t>
      </w:r>
      <w:r w:rsidRPr="00EF3771">
        <w:rPr>
          <w:b/>
          <w:sz w:val="22"/>
          <w:u w:val="single"/>
        </w:rPr>
        <w:t>MENSUAL:</w:t>
      </w:r>
    </w:p>
    <w:p w:rsidR="00EF3771" w:rsidRDefault="00EF3771" w:rsidP="00EF3771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revestimientos en ascensor y puerta en </w:t>
      </w:r>
      <w:proofErr w:type="gramStart"/>
      <w:r>
        <w:rPr>
          <w:sz w:val="22"/>
        </w:rPr>
        <w:t>plantas..</w:t>
      </w:r>
      <w:proofErr w:type="gramEnd"/>
    </w:p>
    <w:p w:rsidR="00EF3771" w:rsidRDefault="00EF3771" w:rsidP="00EF3771">
      <w:pPr>
        <w:ind w:firstLine="708"/>
        <w:jc w:val="center"/>
        <w:rPr>
          <w:b/>
          <w:sz w:val="22"/>
          <w:u w:val="single"/>
        </w:rPr>
      </w:pPr>
    </w:p>
    <w:p w:rsidR="00EF3771" w:rsidRDefault="00EF3771" w:rsidP="00EF3771">
      <w:pPr>
        <w:ind w:firstLine="708"/>
        <w:jc w:val="center"/>
        <w:rPr>
          <w:b/>
          <w:sz w:val="22"/>
          <w:u w:val="single"/>
        </w:rPr>
      </w:pPr>
    </w:p>
    <w:p w:rsidR="0013775E" w:rsidRPr="00EF3771" w:rsidRDefault="00EF3771" w:rsidP="00EF3771">
      <w:pPr>
        <w:ind w:left="2832" w:firstLine="708"/>
        <w:rPr>
          <w:b/>
          <w:sz w:val="22"/>
          <w:u w:val="single"/>
        </w:rPr>
      </w:pPr>
      <w:r w:rsidRPr="00EF3771">
        <w:rPr>
          <w:b/>
          <w:sz w:val="22"/>
          <w:u w:val="single"/>
        </w:rPr>
        <w:t>TRIMESTRAL</w:t>
      </w:r>
      <w:r w:rsidR="0013775E" w:rsidRPr="00EF3771">
        <w:rPr>
          <w:b/>
          <w:sz w:val="22"/>
          <w:u w:val="single"/>
        </w:rPr>
        <w:t>:</w:t>
      </w:r>
    </w:p>
    <w:p w:rsidR="0013775E" w:rsidRDefault="00EF3771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la terraza en 3ª planta y el terrado en última planta.</w:t>
      </w:r>
    </w:p>
    <w:p w:rsidR="0013775E" w:rsidRDefault="00EF3771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portal.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Default="0013775E" w:rsidP="00EF3771">
      <w:pPr>
        <w:ind w:left="1069"/>
        <w:jc w:val="both"/>
        <w:rPr>
          <w:sz w:val="22"/>
        </w:rPr>
      </w:pPr>
    </w:p>
    <w:p w:rsidR="0013775E" w:rsidRDefault="0013775E" w:rsidP="0013775E"/>
    <w:p w:rsidR="00EF3771" w:rsidRDefault="00EF3771"/>
    <w:p w:rsidR="00EF3771" w:rsidRDefault="00EF3771"/>
    <w:p w:rsidR="00EF3771" w:rsidRDefault="00EF3771">
      <w:r>
        <w:t xml:space="preserve">OBSEQUIO DE LA EMPRESA UN CRISTALIZADO DE </w:t>
      </w:r>
      <w:proofErr w:type="gramStart"/>
      <w:r>
        <w:t>PORTAL .</w:t>
      </w:r>
      <w:proofErr w:type="gramEnd"/>
    </w:p>
    <w:p w:rsidR="00EF3771" w:rsidRDefault="00EF3771">
      <w:r>
        <w:t>Si desean mantener un cristalizado Anual de portal</w:t>
      </w:r>
      <w:r w:rsidR="00E61F58">
        <w:t>,</w:t>
      </w:r>
      <w:r>
        <w:t xml:space="preserve"> el precio se incrementaría 5’00 € más al mes. </w:t>
      </w:r>
    </w:p>
    <w:p w:rsidR="007F3C01" w:rsidRDefault="007F3C01"/>
    <w:p w:rsidR="007F3C01" w:rsidRDefault="007F3C01"/>
    <w:p w:rsidR="007F3C01" w:rsidRDefault="007F3C01"/>
    <w:p w:rsidR="007F3C01" w:rsidRDefault="007F3C01">
      <w:r>
        <w:t xml:space="preserve">ESCALERAS 4 PELDAÑOS </w:t>
      </w:r>
    </w:p>
    <w:sectPr w:rsidR="007F3C01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51" w:rsidRDefault="00820A51">
      <w:r>
        <w:separator/>
      </w:r>
    </w:p>
  </w:endnote>
  <w:endnote w:type="continuationSeparator" w:id="0">
    <w:p w:rsidR="00820A51" w:rsidRDefault="0082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51" w:rsidRDefault="00820A51">
      <w:r>
        <w:separator/>
      </w:r>
    </w:p>
  </w:footnote>
  <w:footnote w:type="continuationSeparator" w:id="0">
    <w:p w:rsidR="00820A51" w:rsidRDefault="0082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D042E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70EF0E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E61F58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71"/>
    <w:rsid w:val="0013775E"/>
    <w:rsid w:val="0073714D"/>
    <w:rsid w:val="007501CF"/>
    <w:rsid w:val="007F3C01"/>
    <w:rsid w:val="00820A51"/>
    <w:rsid w:val="0082455D"/>
    <w:rsid w:val="00844B8A"/>
    <w:rsid w:val="008B5E29"/>
    <w:rsid w:val="009207E8"/>
    <w:rsid w:val="0098194D"/>
    <w:rsid w:val="00AF755F"/>
    <w:rsid w:val="00C1334F"/>
    <w:rsid w:val="00D042EF"/>
    <w:rsid w:val="00DF2C47"/>
    <w:rsid w:val="00E61F58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80E24"/>
  <w15:docId w15:val="{4E7AD2C4-B4A2-49B1-8798-C1829079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14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2013-03-13T12:04:00Z</cp:lastPrinted>
  <dcterms:created xsi:type="dcterms:W3CDTF">2023-03-28T08:28:00Z</dcterms:created>
  <dcterms:modified xsi:type="dcterms:W3CDTF">2024-03-07T12:07:00Z</dcterms:modified>
</cp:coreProperties>
</file>