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B33" w:rsidRDefault="008C4B33" w:rsidP="009F0701">
      <w:pPr>
        <w:rPr>
          <w:rFonts w:ascii="Arial Narrow" w:hAnsi="Arial Narrow"/>
          <w:sz w:val="22"/>
          <w:lang w:val="es-ES_tradnl"/>
        </w:rPr>
      </w:pPr>
    </w:p>
    <w:p w:rsidR="000873A4" w:rsidRPr="008C4B33" w:rsidRDefault="008C4B33" w:rsidP="009F0701">
      <w:pPr>
        <w:rPr>
          <w:rFonts w:ascii="Arial Narrow" w:hAnsi="Arial Narrow"/>
          <w:b/>
          <w:sz w:val="22"/>
          <w:lang w:val="es-ES_tradnl"/>
        </w:rPr>
      </w:pPr>
      <w:r w:rsidRPr="008C4B33">
        <w:rPr>
          <w:rFonts w:ascii="Arial Narrow" w:hAnsi="Arial Narrow"/>
          <w:b/>
          <w:sz w:val="22"/>
          <w:lang w:val="es-ES_tradnl"/>
        </w:rPr>
        <w:t>RUTA: 51</w:t>
      </w:r>
    </w:p>
    <w:p w:rsidR="008C4B33" w:rsidRPr="008C4B33" w:rsidRDefault="008C4B33" w:rsidP="009F0701">
      <w:pPr>
        <w:rPr>
          <w:rFonts w:ascii="Arial Narrow" w:hAnsi="Arial Narrow"/>
          <w:b/>
          <w:sz w:val="22"/>
          <w:lang w:val="es-ES_tradnl"/>
        </w:rPr>
      </w:pPr>
    </w:p>
    <w:p w:rsidR="008C4B33" w:rsidRPr="008C4B33" w:rsidRDefault="008C4B33" w:rsidP="009F0701">
      <w:pPr>
        <w:rPr>
          <w:rFonts w:ascii="Arial Narrow" w:hAnsi="Arial Narrow"/>
          <w:b/>
          <w:sz w:val="22"/>
          <w:lang w:val="es-ES_tradnl"/>
        </w:rPr>
      </w:pPr>
      <w:r w:rsidRPr="008C4B33">
        <w:rPr>
          <w:rFonts w:ascii="Arial Narrow" w:hAnsi="Arial Narrow"/>
          <w:b/>
          <w:sz w:val="22"/>
          <w:lang w:val="es-ES_tradnl"/>
        </w:rPr>
        <w:t xml:space="preserve">SERVICIO: </w:t>
      </w:r>
      <w:r w:rsidR="003036DB">
        <w:rPr>
          <w:rFonts w:ascii="Arial Narrow" w:hAnsi="Arial Narrow"/>
          <w:b/>
          <w:sz w:val="22"/>
          <w:lang w:val="es-ES_tradnl"/>
        </w:rPr>
        <w:t>LUNES</w:t>
      </w:r>
      <w:bookmarkStart w:id="0" w:name="_GoBack"/>
      <w:bookmarkEnd w:id="0"/>
    </w:p>
    <w:p w:rsidR="000873A4" w:rsidRDefault="007C5FD1" w:rsidP="009F0701">
      <w:pPr>
        <w:rPr>
          <w:rFonts w:ascii="Arial Narrow" w:hAnsi="Arial Narrow"/>
          <w:sz w:val="22"/>
          <w:lang w:val="es-ES_tradnl"/>
        </w:rPr>
      </w:pPr>
      <w:r>
        <w:rPr>
          <w:rFonts w:ascii="Arial Narrow" w:hAnsi="Arial Narrow"/>
          <w:noProof/>
          <w:sz w:val="22"/>
        </w:rPr>
        <mc:AlternateContent>
          <mc:Choice Requires="wps">
            <w:drawing>
              <wp:anchor distT="0" distB="0" distL="114300" distR="114300" simplePos="0" relativeHeight="251655680" behindDoc="0" locked="0" layoutInCell="0" allowOverlap="1" wp14:anchorId="024433CF" wp14:editId="0D84321E">
                <wp:simplePos x="0" y="0"/>
                <wp:positionH relativeFrom="column">
                  <wp:posOffset>3126740</wp:posOffset>
                </wp:positionH>
                <wp:positionV relativeFrom="paragraph">
                  <wp:posOffset>-692785</wp:posOffset>
                </wp:positionV>
                <wp:extent cx="2885440" cy="1172210"/>
                <wp:effectExtent l="5080" t="8255" r="5080" b="1016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E150D7" w:rsidRDefault="00E150D7" w:rsidP="00E150D7">
                            <w:pPr>
                              <w:pStyle w:val="Textocomentario"/>
                              <w:rPr>
                                <w:b/>
                              </w:rPr>
                            </w:pPr>
                            <w:r>
                              <w:rPr>
                                <w:b/>
                              </w:rPr>
                              <w:t>OFICINA PLENOIL</w:t>
                            </w:r>
                          </w:p>
                          <w:p w:rsidR="00E150D7" w:rsidRDefault="00E150D7" w:rsidP="00E150D7">
                            <w:pPr>
                              <w:pStyle w:val="Textocomentario"/>
                              <w:rPr>
                                <w:b/>
                              </w:rPr>
                            </w:pPr>
                            <w:r>
                              <w:rPr>
                                <w:b/>
                              </w:rPr>
                              <w:t>PLAZA DALIAS, EDF CELULOSA III, 1º OFICINA 8</w:t>
                            </w:r>
                          </w:p>
                          <w:p w:rsidR="00E150D7" w:rsidRDefault="00E150D7" w:rsidP="00E150D7">
                            <w:pPr>
                              <w:pStyle w:val="Textocomentario"/>
                              <w:rPr>
                                <w:b/>
                              </w:rPr>
                            </w:pPr>
                          </w:p>
                          <w:p w:rsidR="00E150D7" w:rsidRDefault="00E150D7" w:rsidP="00E150D7">
                            <w:pPr>
                              <w:pStyle w:val="Textocomentario"/>
                              <w:rPr>
                                <w:b/>
                              </w:rPr>
                            </w:pPr>
                            <w:r>
                              <w:rPr>
                                <w:b/>
                              </w:rPr>
                              <w:t>GONZALO 689 28 61 35</w:t>
                            </w:r>
                          </w:p>
                          <w:p w:rsidR="00E150D7" w:rsidRDefault="00E150D7" w:rsidP="00E150D7">
                            <w:pPr>
                              <w:pStyle w:val="Textocomentario"/>
                              <w:rPr>
                                <w:b/>
                              </w:rPr>
                            </w:pPr>
                            <w:r w:rsidRPr="00E17730">
                              <w:rPr>
                                <w:b/>
                              </w:rPr>
                              <w:t>gonzalo.magana@plenoil.es</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433CF" id="Text Box 2" o:spid="_x0000_s1028" type="#_x0000_t202" style="position:absolute;margin-left:246.2pt;margin-top:-54.5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" o:allowincell="f">
                <v:textbox>
                  <w:txbxContent>
                    <w:p w:rsidR="00E150D7" w:rsidRDefault="00E150D7" w:rsidP="00E150D7">
                      <w:pPr>
                        <w:pStyle w:val="Textocomentario"/>
                        <w:rPr>
                          <w:b/>
                        </w:rPr>
                      </w:pPr>
                      <w:r>
                        <w:rPr>
                          <w:b/>
                        </w:rPr>
                        <w:t>OFICINA PLENOIL</w:t>
                      </w:r>
                    </w:p>
                    <w:p w:rsidR="00E150D7" w:rsidRDefault="00E150D7" w:rsidP="00E150D7">
                      <w:pPr>
                        <w:pStyle w:val="Textocomentario"/>
                        <w:rPr>
                          <w:b/>
                        </w:rPr>
                      </w:pPr>
                      <w:r>
                        <w:rPr>
                          <w:b/>
                        </w:rPr>
                        <w:t>PLAZA DALIAS, EDF CELULOSA III, 1º OFICINA 8</w:t>
                      </w:r>
                    </w:p>
                    <w:p w:rsidR="00E150D7" w:rsidRDefault="00E150D7" w:rsidP="00E150D7">
                      <w:pPr>
                        <w:pStyle w:val="Textocomentario"/>
                        <w:rPr>
                          <w:b/>
                        </w:rPr>
                      </w:pPr>
                    </w:p>
                    <w:p w:rsidR="00E150D7" w:rsidRDefault="00E150D7" w:rsidP="00E150D7">
                      <w:pPr>
                        <w:pStyle w:val="Textocomentario"/>
                        <w:rPr>
                          <w:b/>
                        </w:rPr>
                      </w:pPr>
                      <w:r>
                        <w:rPr>
                          <w:b/>
                        </w:rPr>
                        <w:t>GONZALO 689 28 61 35</w:t>
                      </w:r>
                    </w:p>
                    <w:p w:rsidR="00E150D7" w:rsidRDefault="00E150D7" w:rsidP="00E150D7">
                      <w:pPr>
                        <w:pStyle w:val="Textocomentario"/>
                        <w:rPr>
                          <w:b/>
                        </w:rPr>
                      </w:pPr>
                      <w:r w:rsidRPr="00E17730">
                        <w:rPr>
                          <w:b/>
                        </w:rPr>
                        <w:t>gonzalo.magana@plenoil.es</w:t>
                      </w:r>
                    </w:p>
                    <w:p w:rsidR="000F6530" w:rsidRDefault="000F6530" w:rsidP="000F6530">
                      <w:pPr>
                        <w:pStyle w:val="Textocomentario"/>
                        <w:rPr>
                          <w:b/>
                        </w:rPr>
                      </w:pPr>
                    </w:p>
                    <w:p w:rsidR="00251A9A" w:rsidRDefault="00251A9A" w:rsidP="00251A9A">
                      <w:pPr>
                        <w:pStyle w:val="Textocomentario"/>
                        <w:rPr>
                          <w:b/>
                        </w:rPr>
                      </w:pPr>
                    </w:p>
                    <w:p w:rsidR="0013775E" w:rsidRDefault="0013775E" w:rsidP="0013775E">
                      <w:pPr>
                        <w:pStyle w:val="Textocomentario"/>
                        <w:rPr>
                          <w:b/>
                        </w:rPr>
                      </w:pPr>
                    </w:p>
                  </w:txbxContent>
                </v:textbox>
              </v:shape>
            </w:pict>
          </mc:Fallback>
        </mc:AlternateContent>
      </w:r>
    </w:p>
    <w:p w:rsidR="000873A4" w:rsidRDefault="000873A4" w:rsidP="009F0701">
      <w:pPr>
        <w:rPr>
          <w:rFonts w:ascii="Arial Narrow" w:hAnsi="Arial Narrow"/>
          <w:sz w:val="22"/>
          <w:lang w:val="es-ES_tradnl"/>
        </w:rPr>
      </w:pPr>
    </w:p>
    <w:p w:rsidR="009F0701" w:rsidRDefault="009F0701" w:rsidP="00332F94">
      <w:pPr>
        <w:ind w:right="3968"/>
        <w:jc w:val="center"/>
      </w:pPr>
    </w:p>
    <w:p w:rsidR="0013775E" w:rsidRDefault="0013775E" w:rsidP="007C5FD1">
      <w:pPr>
        <w:ind w:right="4393"/>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3036DB">
        <w:rPr>
          <w:i/>
          <w:noProof/>
          <w:lang w:val="es-ES_tradnl"/>
        </w:rPr>
        <w:t>26 de febrero de 2024</w:t>
      </w:r>
      <w:r w:rsidR="00344DD7">
        <w:rPr>
          <w:i/>
          <w:lang w:val="es-ES_tradnl"/>
        </w:rPr>
        <w:fldChar w:fldCharType="end"/>
      </w:r>
    </w:p>
    <w:p w:rsidR="00EE640A" w:rsidRDefault="0013775E" w:rsidP="00EE640A">
      <w:pPr>
        <w:pStyle w:val="Ttulo3"/>
      </w:pPr>
      <w:r>
        <w:t xml:space="preserve">PRESUPUESTO </w:t>
      </w:r>
      <w:proofErr w:type="gramStart"/>
      <w:r>
        <w:t>Nº.-</w:t>
      </w:r>
      <w:proofErr w:type="gramEnd"/>
      <w:r>
        <w:t xml:space="preserve"> </w:t>
      </w:r>
      <w:r w:rsidR="00E150D7">
        <w:t>A1006</w:t>
      </w:r>
    </w:p>
    <w:p w:rsidR="0013775E" w:rsidRDefault="003618E2" w:rsidP="00EE640A">
      <w:pPr>
        <w:pStyle w:val="Ttulo3"/>
      </w:pPr>
      <w:r>
        <w:rPr>
          <w:noProof/>
          <w:lang w:val="es-ES"/>
        </w:rPr>
        <w:drawing>
          <wp:anchor distT="0" distB="0" distL="114300" distR="114300" simplePos="0" relativeHeight="251658752" behindDoc="1" locked="0" layoutInCell="1" allowOverlap="1" wp14:anchorId="4CCD32BB" wp14:editId="77200B45">
            <wp:simplePos x="0" y="0"/>
            <wp:positionH relativeFrom="column">
              <wp:posOffset>-612775</wp:posOffset>
            </wp:positionH>
            <wp:positionV relativeFrom="paragraph">
              <wp:posOffset>179070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D31D1F">
      <w:pPr>
        <w:pStyle w:val="Ttulo2"/>
      </w:pPr>
      <w:r>
        <w:t>PRESUPUESTO LIMPIEZA</w:t>
      </w:r>
      <w:r w:rsidR="000873A4">
        <w:t xml:space="preserve"> </w:t>
      </w:r>
    </w:p>
    <w:p w:rsidR="0013775E" w:rsidRDefault="0013775E" w:rsidP="0013775E"/>
    <w:p w:rsidR="0013775E" w:rsidRDefault="0013775E" w:rsidP="00D31D1F">
      <w:pPr>
        <w:tabs>
          <w:tab w:val="center" w:pos="4253"/>
        </w:tabs>
      </w:pPr>
      <w:r>
        <w:rPr>
          <w:b/>
          <w:i/>
        </w:rPr>
        <w:t>DESCRIPCIÒN DE ACTUACIÒN DE LIMPIEZA:</w:t>
      </w:r>
    </w:p>
    <w:p w:rsidR="0013775E" w:rsidRDefault="0013775E" w:rsidP="0013775E"/>
    <w:p w:rsidR="0013775E" w:rsidRDefault="0013775E" w:rsidP="0013775E">
      <w:pPr>
        <w:rPr>
          <w:b/>
        </w:rPr>
      </w:pPr>
      <w:r>
        <w:rPr>
          <w:b/>
        </w:rPr>
        <w:t>FRECUENCIA:</w:t>
      </w:r>
    </w:p>
    <w:p w:rsidR="00D31D1F" w:rsidRDefault="00D31D1F" w:rsidP="0013775E"/>
    <w:p w:rsidR="00E150D7" w:rsidRPr="00E7752B" w:rsidRDefault="00E150D7" w:rsidP="00E150D7">
      <w:pPr>
        <w:jc w:val="both"/>
        <w:rPr>
          <w:i/>
          <w:sz w:val="16"/>
        </w:rPr>
      </w:pPr>
    </w:p>
    <w:p w:rsidR="00E150D7" w:rsidRDefault="00E150D7" w:rsidP="00E150D7">
      <w:pPr>
        <w:pStyle w:val="Ttulo2"/>
      </w:pPr>
      <w:r>
        <w:t xml:space="preserve">PRESUPUESTO LIMPIEZA </w:t>
      </w:r>
    </w:p>
    <w:p w:rsidR="00E150D7" w:rsidRDefault="00E150D7" w:rsidP="00E150D7"/>
    <w:p w:rsidR="00E150D7" w:rsidRDefault="00E150D7" w:rsidP="00E150D7">
      <w:pPr>
        <w:jc w:val="center"/>
        <w:rPr>
          <w:u w:val="single"/>
        </w:rPr>
      </w:pPr>
    </w:p>
    <w:p w:rsidR="00E150D7" w:rsidRDefault="00E150D7" w:rsidP="00E150D7">
      <w:pPr>
        <w:jc w:val="center"/>
        <w:rPr>
          <w:u w:val="single"/>
        </w:rPr>
      </w:pPr>
      <w:r>
        <w:rPr>
          <w:u w:val="single"/>
        </w:rPr>
        <w:t xml:space="preserve">DESCRIPCION DE ACTUACIÓN DE LIMPIEZA </w:t>
      </w:r>
    </w:p>
    <w:p w:rsidR="00E150D7" w:rsidRDefault="00E150D7" w:rsidP="00E150D7">
      <w:pPr>
        <w:jc w:val="center"/>
        <w:rPr>
          <w:u w:val="single"/>
        </w:rPr>
      </w:pPr>
    </w:p>
    <w:p w:rsidR="00E150D7" w:rsidRDefault="00E150D7" w:rsidP="00E150D7"/>
    <w:p w:rsidR="00E150D7" w:rsidRDefault="00E150D7" w:rsidP="00E150D7">
      <w:pPr>
        <w:rPr>
          <w:b/>
          <w:i/>
          <w:sz w:val="22"/>
          <w:u w:val="single"/>
        </w:rPr>
      </w:pPr>
      <w:r w:rsidRPr="008F325F">
        <w:rPr>
          <w:b/>
          <w:i/>
          <w:sz w:val="24"/>
        </w:rPr>
        <w:t xml:space="preserve">LIMPIEZA </w:t>
      </w:r>
      <w:r w:rsidRPr="008F325F">
        <w:rPr>
          <w:b/>
          <w:i/>
          <w:sz w:val="24"/>
          <w:u w:val="single"/>
        </w:rPr>
        <w:t>SEMANAL</w:t>
      </w:r>
      <w:r w:rsidRPr="008F325F">
        <w:rPr>
          <w:b/>
          <w:i/>
          <w:sz w:val="22"/>
          <w:u w:val="single"/>
        </w:rPr>
        <w:t>:</w:t>
      </w:r>
    </w:p>
    <w:p w:rsidR="00E150D7" w:rsidRDefault="00E150D7" w:rsidP="00E150D7">
      <w:pPr>
        <w:rPr>
          <w:b/>
          <w:i/>
          <w:sz w:val="22"/>
          <w:u w:val="single"/>
        </w:rPr>
      </w:pPr>
    </w:p>
    <w:p w:rsidR="00E150D7" w:rsidRDefault="008C4B33" w:rsidP="00E150D7">
      <w:pPr>
        <w:rPr>
          <w:sz w:val="22"/>
        </w:rPr>
      </w:pPr>
      <w:r>
        <w:rPr>
          <w:sz w:val="22"/>
        </w:rPr>
        <w:t>-</w:t>
      </w:r>
      <w:r w:rsidR="00E150D7">
        <w:rPr>
          <w:sz w:val="22"/>
        </w:rPr>
        <w:t xml:space="preserve"> Limpieza y desinfección de aseo. </w:t>
      </w:r>
    </w:p>
    <w:p w:rsidR="00E150D7" w:rsidRDefault="008C4B33" w:rsidP="00E150D7">
      <w:pPr>
        <w:rPr>
          <w:sz w:val="22"/>
        </w:rPr>
      </w:pPr>
      <w:r>
        <w:rPr>
          <w:sz w:val="22"/>
        </w:rPr>
        <w:t xml:space="preserve">- </w:t>
      </w:r>
      <w:r w:rsidR="00E150D7">
        <w:rPr>
          <w:sz w:val="22"/>
        </w:rPr>
        <w:t xml:space="preserve">Barrido y fregado o </w:t>
      </w:r>
      <w:proofErr w:type="spellStart"/>
      <w:proofErr w:type="gramStart"/>
      <w:r w:rsidR="00E150D7">
        <w:rPr>
          <w:sz w:val="22"/>
        </w:rPr>
        <w:t>mopa</w:t>
      </w:r>
      <w:proofErr w:type="spellEnd"/>
      <w:r w:rsidR="00E150D7">
        <w:rPr>
          <w:sz w:val="22"/>
        </w:rPr>
        <w:t xml:space="preserve"> ,</w:t>
      </w:r>
      <w:proofErr w:type="gramEnd"/>
      <w:r w:rsidR="00E150D7">
        <w:rPr>
          <w:sz w:val="22"/>
        </w:rPr>
        <w:t xml:space="preserve"> según necesidad de suelos en todas las estancias.</w:t>
      </w:r>
    </w:p>
    <w:p w:rsidR="00E150D7" w:rsidRDefault="008C4B33" w:rsidP="00E150D7">
      <w:pPr>
        <w:rPr>
          <w:sz w:val="22"/>
        </w:rPr>
      </w:pPr>
      <w:r>
        <w:rPr>
          <w:sz w:val="22"/>
        </w:rPr>
        <w:t xml:space="preserve">- </w:t>
      </w:r>
      <w:r w:rsidR="00E150D7">
        <w:rPr>
          <w:sz w:val="22"/>
        </w:rPr>
        <w:t xml:space="preserve">Desempolvado de mobiliario de oficina, maquinaria de ofimática </w:t>
      </w:r>
      <w:proofErr w:type="gramStart"/>
      <w:r w:rsidR="00E150D7">
        <w:rPr>
          <w:sz w:val="22"/>
        </w:rPr>
        <w:t>etc..</w:t>
      </w:r>
      <w:proofErr w:type="gramEnd"/>
    </w:p>
    <w:p w:rsidR="00E150D7" w:rsidRDefault="00E150D7" w:rsidP="00E150D7">
      <w:pPr>
        <w:rPr>
          <w:sz w:val="22"/>
        </w:rPr>
      </w:pPr>
      <w:r>
        <w:rPr>
          <w:sz w:val="22"/>
        </w:rPr>
        <w:t>- Limpieza de terraza y alfeizar en terraza y en ventanas.</w:t>
      </w:r>
    </w:p>
    <w:p w:rsidR="00E150D7" w:rsidRDefault="00E150D7" w:rsidP="00E150D7">
      <w:pPr>
        <w:rPr>
          <w:sz w:val="22"/>
        </w:rPr>
      </w:pPr>
      <w:r>
        <w:rPr>
          <w:sz w:val="22"/>
        </w:rPr>
        <w:t>-</w:t>
      </w:r>
      <w:r w:rsidR="008C4B33">
        <w:rPr>
          <w:sz w:val="22"/>
        </w:rPr>
        <w:t xml:space="preserve"> </w:t>
      </w:r>
      <w:r>
        <w:rPr>
          <w:sz w:val="22"/>
        </w:rPr>
        <w:t>Limpieza de huellas digitales en cristales</w:t>
      </w:r>
    </w:p>
    <w:p w:rsidR="00E150D7" w:rsidRDefault="00E150D7" w:rsidP="00E150D7"/>
    <w:p w:rsidR="00E150D7" w:rsidRDefault="00E150D7" w:rsidP="00E150D7"/>
    <w:p w:rsidR="00E150D7" w:rsidRDefault="00E150D7" w:rsidP="00E150D7"/>
    <w:p w:rsidR="00E150D7" w:rsidRPr="008F325F" w:rsidRDefault="00E150D7" w:rsidP="00E150D7">
      <w:pPr>
        <w:rPr>
          <w:b/>
          <w:i/>
          <w:sz w:val="24"/>
          <w:u w:val="single"/>
        </w:rPr>
      </w:pPr>
      <w:r w:rsidRPr="008F325F">
        <w:rPr>
          <w:b/>
          <w:i/>
          <w:sz w:val="24"/>
        </w:rPr>
        <w:t>LIMPIEZA</w:t>
      </w:r>
      <w:r>
        <w:rPr>
          <w:b/>
          <w:i/>
          <w:sz w:val="24"/>
        </w:rPr>
        <w:t xml:space="preserve"> </w:t>
      </w:r>
      <w:proofErr w:type="gramStart"/>
      <w:r>
        <w:rPr>
          <w:b/>
          <w:i/>
          <w:sz w:val="24"/>
        </w:rPr>
        <w:t>MENSUAL</w:t>
      </w:r>
      <w:r w:rsidRPr="00124991">
        <w:rPr>
          <w:b/>
          <w:i/>
          <w:sz w:val="24"/>
          <w:u w:val="single"/>
        </w:rPr>
        <w:t xml:space="preserve"> </w:t>
      </w:r>
      <w:r w:rsidRPr="008F325F">
        <w:rPr>
          <w:b/>
          <w:i/>
          <w:sz w:val="24"/>
          <w:u w:val="single"/>
        </w:rPr>
        <w:t>:</w:t>
      </w:r>
      <w:proofErr w:type="gramEnd"/>
    </w:p>
    <w:p w:rsidR="00E150D7" w:rsidRDefault="00E150D7" w:rsidP="00E150D7"/>
    <w:p w:rsidR="00E150D7" w:rsidRDefault="00E150D7" w:rsidP="00E150D7">
      <w:pPr>
        <w:rPr>
          <w:sz w:val="22"/>
        </w:rPr>
      </w:pPr>
      <w:r w:rsidRPr="00A66CE9">
        <w:rPr>
          <w:sz w:val="22"/>
        </w:rPr>
        <w:t xml:space="preserve">- </w:t>
      </w:r>
      <w:r>
        <w:rPr>
          <w:sz w:val="22"/>
        </w:rPr>
        <w:t>Limpieza de ventanas por ambos lados y alfeizar, en despachos.</w:t>
      </w:r>
    </w:p>
    <w:p w:rsidR="00E150D7" w:rsidRDefault="00E150D7" w:rsidP="00E150D7">
      <w:pPr>
        <w:rPr>
          <w:sz w:val="22"/>
        </w:rPr>
      </w:pPr>
      <w:r>
        <w:rPr>
          <w:sz w:val="22"/>
        </w:rPr>
        <w:t>-</w:t>
      </w:r>
      <w:r w:rsidR="008C4B33">
        <w:rPr>
          <w:sz w:val="22"/>
        </w:rPr>
        <w:t xml:space="preserve"> </w:t>
      </w:r>
      <w:r>
        <w:rPr>
          <w:sz w:val="22"/>
        </w:rPr>
        <w:t>Limpieza de dos puertas de cristal por ambos lados.</w:t>
      </w:r>
    </w:p>
    <w:p w:rsidR="00E150D7" w:rsidRDefault="00E150D7" w:rsidP="00E150D7">
      <w:pPr>
        <w:rPr>
          <w:sz w:val="22"/>
        </w:rPr>
      </w:pPr>
    </w:p>
    <w:p w:rsidR="00E150D7" w:rsidRPr="008F325F" w:rsidRDefault="00E150D7" w:rsidP="00E150D7">
      <w:pPr>
        <w:rPr>
          <w:b/>
          <w:i/>
          <w:sz w:val="24"/>
          <w:u w:val="single"/>
        </w:rPr>
      </w:pPr>
      <w:r w:rsidRPr="008F325F">
        <w:rPr>
          <w:b/>
          <w:i/>
          <w:sz w:val="24"/>
        </w:rPr>
        <w:t xml:space="preserve">LIMPIEZA </w:t>
      </w:r>
      <w:proofErr w:type="gramStart"/>
      <w:r>
        <w:rPr>
          <w:b/>
          <w:i/>
          <w:sz w:val="24"/>
          <w:u w:val="single"/>
        </w:rPr>
        <w:t>TRIMES</w:t>
      </w:r>
      <w:r w:rsidRPr="00124991">
        <w:rPr>
          <w:b/>
          <w:i/>
          <w:sz w:val="24"/>
          <w:u w:val="single"/>
        </w:rPr>
        <w:t xml:space="preserve">TRAL </w:t>
      </w:r>
      <w:r w:rsidRPr="008F325F">
        <w:rPr>
          <w:b/>
          <w:i/>
          <w:sz w:val="24"/>
          <w:u w:val="single"/>
        </w:rPr>
        <w:t>:</w:t>
      </w:r>
      <w:proofErr w:type="gramEnd"/>
    </w:p>
    <w:p w:rsidR="00E150D7" w:rsidRDefault="00E150D7" w:rsidP="00E150D7"/>
    <w:p w:rsidR="00E150D7" w:rsidRDefault="00E150D7" w:rsidP="00E150D7">
      <w:pPr>
        <w:rPr>
          <w:sz w:val="22"/>
        </w:rPr>
      </w:pPr>
      <w:r w:rsidRPr="00A66CE9">
        <w:rPr>
          <w:sz w:val="22"/>
        </w:rPr>
        <w:t>- Supervisión de las estancias por parte de nuestro personal técnico para comprobar el nivel de limpiez</w:t>
      </w:r>
      <w:r>
        <w:rPr>
          <w:sz w:val="22"/>
        </w:rPr>
        <w:t>a en el servicio prestado y el grado de satisfacción del cliente</w:t>
      </w:r>
      <w:r w:rsidRPr="00A66CE9">
        <w:rPr>
          <w:sz w:val="22"/>
        </w:rPr>
        <w:t>.</w:t>
      </w:r>
    </w:p>
    <w:p w:rsidR="00E150D7" w:rsidRDefault="00E150D7" w:rsidP="00E150D7">
      <w:pPr>
        <w:rPr>
          <w:sz w:val="22"/>
        </w:rPr>
      </w:pPr>
      <w:r>
        <w:rPr>
          <w:sz w:val="22"/>
        </w:rPr>
        <w:t>-</w:t>
      </w:r>
      <w:r w:rsidR="008C4B33">
        <w:rPr>
          <w:sz w:val="22"/>
        </w:rPr>
        <w:t xml:space="preserve"> </w:t>
      </w:r>
      <w:r>
        <w:rPr>
          <w:sz w:val="22"/>
        </w:rPr>
        <w:t>Limpieza de pecera por ambos y lados.</w:t>
      </w:r>
    </w:p>
    <w:p w:rsidR="00E150D7" w:rsidRPr="00A66CE9" w:rsidRDefault="00E150D7" w:rsidP="00E150D7">
      <w:pPr>
        <w:rPr>
          <w:sz w:val="22"/>
        </w:rPr>
      </w:pPr>
      <w:r>
        <w:rPr>
          <w:sz w:val="22"/>
        </w:rPr>
        <w:t>-</w:t>
      </w:r>
      <w:r w:rsidR="008C4B33">
        <w:rPr>
          <w:sz w:val="22"/>
        </w:rPr>
        <w:t xml:space="preserve"> </w:t>
      </w:r>
      <w:r>
        <w:rPr>
          <w:sz w:val="22"/>
        </w:rPr>
        <w:t>Limpieza de ventanas por ambos lados que dan al pasillo.</w:t>
      </w:r>
    </w:p>
    <w:p w:rsidR="00E150D7" w:rsidRPr="00A66CE9" w:rsidRDefault="00E150D7" w:rsidP="00E150D7">
      <w:pPr>
        <w:rPr>
          <w:sz w:val="22"/>
        </w:rPr>
      </w:pPr>
    </w:p>
    <w:p w:rsidR="00E150D7" w:rsidRPr="00C75D1D" w:rsidRDefault="00E150D7" w:rsidP="00E150D7">
      <w:pPr>
        <w:rPr>
          <w:b/>
          <w:i/>
          <w:sz w:val="24"/>
          <w:u w:val="single"/>
        </w:rPr>
      </w:pPr>
    </w:p>
    <w:p w:rsidR="0005452F" w:rsidRDefault="0005452F" w:rsidP="007C5FD1">
      <w:pPr>
        <w:jc w:val="both"/>
        <w:rPr>
          <w:i/>
          <w:sz w:val="18"/>
        </w:rPr>
      </w:pPr>
    </w:p>
    <w:sectPr w:rsidR="0005452F"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7A" w:rsidRDefault="00D52F7A">
      <w:r>
        <w:separator/>
      </w:r>
    </w:p>
  </w:endnote>
  <w:endnote w:type="continuationSeparator" w:id="0">
    <w:p w:rsidR="00D52F7A" w:rsidRDefault="00D52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7A" w:rsidRDefault="00D52F7A">
      <w:r>
        <w:separator/>
      </w:r>
    </w:p>
  </w:footnote>
  <w:footnote w:type="continuationSeparator" w:id="0">
    <w:p w:rsidR="00D52F7A" w:rsidRDefault="00D52F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3618E2"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5C67CF"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2912"/>
        </w:tabs>
        <w:ind w:left="2912"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469"/>
    <w:rsid w:val="0005452F"/>
    <w:rsid w:val="0007371B"/>
    <w:rsid w:val="000873A4"/>
    <w:rsid w:val="000976F2"/>
    <w:rsid w:val="000E1C1E"/>
    <w:rsid w:val="000E4987"/>
    <w:rsid w:val="000F6530"/>
    <w:rsid w:val="00107ADA"/>
    <w:rsid w:val="0013775E"/>
    <w:rsid w:val="00143BC4"/>
    <w:rsid w:val="001A59BB"/>
    <w:rsid w:val="001D05A8"/>
    <w:rsid w:val="002153DA"/>
    <w:rsid w:val="00251A9A"/>
    <w:rsid w:val="002871B5"/>
    <w:rsid w:val="002A7757"/>
    <w:rsid w:val="002E7571"/>
    <w:rsid w:val="00300C34"/>
    <w:rsid w:val="003036DB"/>
    <w:rsid w:val="003118EF"/>
    <w:rsid w:val="00332F94"/>
    <w:rsid w:val="003419AB"/>
    <w:rsid w:val="00344DD7"/>
    <w:rsid w:val="003618E2"/>
    <w:rsid w:val="003D2928"/>
    <w:rsid w:val="003D69DA"/>
    <w:rsid w:val="004909FD"/>
    <w:rsid w:val="00495F80"/>
    <w:rsid w:val="005237BA"/>
    <w:rsid w:val="00536747"/>
    <w:rsid w:val="0058559D"/>
    <w:rsid w:val="00631FDC"/>
    <w:rsid w:val="00635728"/>
    <w:rsid w:val="00641B08"/>
    <w:rsid w:val="00692F97"/>
    <w:rsid w:val="006B73C6"/>
    <w:rsid w:val="007C5FD1"/>
    <w:rsid w:val="00815723"/>
    <w:rsid w:val="00844B8A"/>
    <w:rsid w:val="00850653"/>
    <w:rsid w:val="00850D1F"/>
    <w:rsid w:val="00863752"/>
    <w:rsid w:val="008C4B33"/>
    <w:rsid w:val="009501A3"/>
    <w:rsid w:val="0097619A"/>
    <w:rsid w:val="00997469"/>
    <w:rsid w:val="009F0701"/>
    <w:rsid w:val="00A016AB"/>
    <w:rsid w:val="00A17F07"/>
    <w:rsid w:val="00A2199F"/>
    <w:rsid w:val="00A43286"/>
    <w:rsid w:val="00A52E2C"/>
    <w:rsid w:val="00A979A8"/>
    <w:rsid w:val="00AD4719"/>
    <w:rsid w:val="00AF755F"/>
    <w:rsid w:val="00B153B5"/>
    <w:rsid w:val="00B30482"/>
    <w:rsid w:val="00B5108D"/>
    <w:rsid w:val="00B83460"/>
    <w:rsid w:val="00CB7461"/>
    <w:rsid w:val="00D153BC"/>
    <w:rsid w:val="00D31D1F"/>
    <w:rsid w:val="00D41E76"/>
    <w:rsid w:val="00D52565"/>
    <w:rsid w:val="00D52F7A"/>
    <w:rsid w:val="00D822FF"/>
    <w:rsid w:val="00E14495"/>
    <w:rsid w:val="00E150D7"/>
    <w:rsid w:val="00E17730"/>
    <w:rsid w:val="00E45F14"/>
    <w:rsid w:val="00E76786"/>
    <w:rsid w:val="00ED688C"/>
    <w:rsid w:val="00EE33AC"/>
    <w:rsid w:val="00EE640A"/>
    <w:rsid w:val="00F90B77"/>
    <w:rsid w:val="00FA79A5"/>
    <w:rsid w:val="00FB0753"/>
    <w:rsid w:val="00FD02ED"/>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11CC45"/>
  <w15:chartTrackingRefBased/>
  <w15:docId w15:val="{9FD4496F-3407-417E-ABC2-F1C9528E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0873A4"/>
    <w:pPr>
      <w:ind w:left="720"/>
      <w:contextualSpacing/>
    </w:pPr>
  </w:style>
  <w:style w:type="character" w:customStyle="1" w:styleId="gmail-im">
    <w:name w:val="gmail-im"/>
    <w:basedOn w:val="Fuentedeprrafopredeter"/>
    <w:rsid w:val="00341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156</Words>
  <Characters>858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1012</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Cristina González</cp:lastModifiedBy>
  <cp:revision>3</cp:revision>
  <cp:lastPrinted>2021-09-22T10:44:00Z</cp:lastPrinted>
  <dcterms:created xsi:type="dcterms:W3CDTF">2023-03-29T08:51:00Z</dcterms:created>
  <dcterms:modified xsi:type="dcterms:W3CDTF">2024-02-26T11:37:00Z</dcterms:modified>
</cp:coreProperties>
</file>