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Default="009F0701" w:rsidP="0098344F">
      <w:pPr>
        <w:ind w:right="4393"/>
        <w:rPr>
          <w:lang w:val="es-ES_tradnl"/>
        </w:rPr>
      </w:pPr>
      <w:r>
        <w:rPr>
          <w:lang w:val="es-ES_tradnl"/>
        </w:rPr>
        <w:t xml:space="preserve">  </w:t>
      </w:r>
      <w:r w:rsidR="00FD5534">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D5534" w:rsidRDefault="00FD5534" w:rsidP="0013775E">
                            <w:pPr>
                              <w:pStyle w:val="Textocomentario"/>
                              <w:rPr>
                                <w:rFonts w:ascii="Futura Bk BT" w:hAnsi="Futura Bk BT" w:cs="Futura Bk BT"/>
                                <w:color w:val="000000"/>
                                <w:sz w:val="28"/>
                                <w:szCs w:val="28"/>
                              </w:rPr>
                            </w:pPr>
                            <w:proofErr w:type="gramStart"/>
                            <w:r>
                              <w:rPr>
                                <w:b/>
                              </w:rPr>
                              <w:t xml:space="preserve">GARAJE </w:t>
                            </w:r>
                            <w:r>
                              <w:rPr>
                                <w:rFonts w:ascii="Futura Bk BT" w:hAnsi="Futura Bk BT" w:cs="Futura Bk BT"/>
                                <w:color w:val="000000"/>
                                <w:sz w:val="28"/>
                                <w:szCs w:val="28"/>
                              </w:rPr>
                              <w:t xml:space="preserve"> </w:t>
                            </w:r>
                            <w:r w:rsidRPr="00FD5534">
                              <w:rPr>
                                <w:b/>
                              </w:rPr>
                              <w:t>MANZANA</w:t>
                            </w:r>
                            <w:proofErr w:type="gramEnd"/>
                            <w:r w:rsidRPr="00FD5534">
                              <w:rPr>
                                <w:b/>
                              </w:rPr>
                              <w:t xml:space="preserve"> 3, UE-102</w:t>
                            </w:r>
                            <w:r>
                              <w:rPr>
                                <w:rFonts w:ascii="Futura Bk BT" w:hAnsi="Futura Bk BT" w:cs="Futura Bk BT"/>
                                <w:color w:val="000000"/>
                                <w:sz w:val="28"/>
                                <w:szCs w:val="28"/>
                              </w:rPr>
                              <w:t xml:space="preserve">   </w:t>
                            </w:r>
                          </w:p>
                          <w:p w:rsidR="0013775E" w:rsidRDefault="00FD5534" w:rsidP="0013775E">
                            <w:pPr>
                              <w:pStyle w:val="Textocomentario"/>
                              <w:rPr>
                                <w:b/>
                              </w:rPr>
                            </w:pPr>
                            <w:r w:rsidRPr="00FD5534">
                              <w:rPr>
                                <w:b/>
                              </w:rPr>
                              <w:t xml:space="preserve">ARAMEOS Nº 14 C/GRIEGOS, 14   </w:t>
                            </w:r>
                          </w:p>
                          <w:p w:rsidR="00FD5534" w:rsidRDefault="00FD5534" w:rsidP="0013775E">
                            <w:pPr>
                              <w:pStyle w:val="Textocomentario"/>
                              <w:rPr>
                                <w:b/>
                              </w:rPr>
                            </w:pPr>
                            <w:r>
                              <w:rPr>
                                <w:b/>
                              </w:rPr>
                              <w:t xml:space="preserve">AGUADULCE – ROQUETAS DE MAR </w:t>
                            </w:r>
                          </w:p>
                          <w:p w:rsidR="00FD5534" w:rsidRDefault="00FD5534" w:rsidP="0013775E">
                            <w:pPr>
                              <w:pStyle w:val="Textocomentario"/>
                              <w:rPr>
                                <w:b/>
                              </w:rPr>
                            </w:pPr>
                            <w:r>
                              <w:rPr>
                                <w:b/>
                              </w:rPr>
                              <w:t>ALMERIA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FD5534" w:rsidRDefault="00FD5534" w:rsidP="0013775E">
                      <w:pPr>
                        <w:pStyle w:val="Textocomentario"/>
                        <w:rPr>
                          <w:rFonts w:ascii="Futura Bk BT" w:hAnsi="Futura Bk BT" w:cs="Futura Bk BT"/>
                          <w:color w:val="000000"/>
                          <w:sz w:val="28"/>
                          <w:szCs w:val="28"/>
                        </w:rPr>
                      </w:pPr>
                      <w:r>
                        <w:rPr>
                          <w:b/>
                        </w:rPr>
                        <w:t xml:space="preserve">GARAJE </w:t>
                      </w:r>
                      <w:r>
                        <w:rPr>
                          <w:rFonts w:ascii="Futura Bk BT" w:hAnsi="Futura Bk BT" w:cs="Futura Bk BT"/>
                          <w:color w:val="000000"/>
                          <w:sz w:val="28"/>
                          <w:szCs w:val="28"/>
                        </w:rPr>
                        <w:t xml:space="preserve"> </w:t>
                      </w:r>
                      <w:r w:rsidRPr="00FD5534">
                        <w:rPr>
                          <w:b/>
                        </w:rPr>
                        <w:t>MANZANA 3, UE-102</w:t>
                      </w:r>
                      <w:r>
                        <w:rPr>
                          <w:rFonts w:ascii="Futura Bk BT" w:hAnsi="Futura Bk BT" w:cs="Futura Bk BT"/>
                          <w:color w:val="000000"/>
                          <w:sz w:val="28"/>
                          <w:szCs w:val="28"/>
                        </w:rPr>
                        <w:t xml:space="preserve">   </w:t>
                      </w:r>
                    </w:p>
                    <w:p w:rsidR="0013775E" w:rsidRDefault="00FD5534" w:rsidP="0013775E">
                      <w:pPr>
                        <w:pStyle w:val="Textocomentario"/>
                        <w:rPr>
                          <w:b/>
                        </w:rPr>
                      </w:pPr>
                      <w:r w:rsidRPr="00FD5534">
                        <w:rPr>
                          <w:b/>
                        </w:rPr>
                        <w:t xml:space="preserve">ARAMEOS Nº 14 C/GRIEGOS, 14   </w:t>
                      </w:r>
                    </w:p>
                    <w:p w:rsidR="00FD5534" w:rsidRDefault="00FD5534" w:rsidP="0013775E">
                      <w:pPr>
                        <w:pStyle w:val="Textocomentario"/>
                        <w:rPr>
                          <w:b/>
                        </w:rPr>
                      </w:pPr>
                      <w:r>
                        <w:rPr>
                          <w:b/>
                        </w:rPr>
                        <w:t xml:space="preserve">AGUADULCE – ROQUETAS DE MAR </w:t>
                      </w:r>
                    </w:p>
                    <w:p w:rsidR="00FD5534" w:rsidRDefault="00FD5534" w:rsidP="0013775E">
                      <w:pPr>
                        <w:pStyle w:val="Textocomentario"/>
                        <w:rPr>
                          <w:b/>
                        </w:rPr>
                      </w:pPr>
                      <w:r>
                        <w:rPr>
                          <w:b/>
                        </w:rPr>
                        <w:t>ALMERIA</w:t>
                      </w:r>
                    </w:p>
                  </w:txbxContent>
                </v:textbox>
              </v:shape>
            </w:pict>
          </mc:Fallback>
        </mc:AlternateConten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98344F" w:rsidRDefault="0098344F" w:rsidP="0013775E">
      <w:pPr>
        <w:ind w:right="4393"/>
        <w:jc w:val="center"/>
        <w:rPr>
          <w:lang w:val="es-ES_tradnl"/>
        </w:rPr>
      </w:pPr>
    </w:p>
    <w:p w:rsidR="0098344F" w:rsidRDefault="0098344F" w:rsidP="0013775E">
      <w:pPr>
        <w:ind w:right="4393"/>
        <w:jc w:val="center"/>
        <w:rPr>
          <w:lang w:val="es-ES_tradnl"/>
        </w:rPr>
      </w:pPr>
    </w:p>
    <w:p w:rsidR="0098344F" w:rsidRDefault="0098344F" w:rsidP="0013775E">
      <w:pPr>
        <w:ind w:right="4393"/>
        <w:jc w:val="center"/>
        <w:rPr>
          <w:lang w:val="es-ES_tradnl"/>
        </w:rPr>
      </w:pPr>
      <w:bookmarkStart w:id="0" w:name="_GoBack"/>
      <w:bookmarkEnd w:id="0"/>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98344F">
        <w:rPr>
          <w:i/>
          <w:noProof/>
          <w:lang w:val="es-ES_tradnl"/>
        </w:rPr>
        <w:t>11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FD5534"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FD5534">
        <w:t xml:space="preserve"> DE GARAJE</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FD5534" w:rsidP="00FD5534">
      <w:pPr>
        <w:rPr>
          <w:b/>
          <w:sz w:val="22"/>
          <w:u w:val="single"/>
        </w:rPr>
      </w:pPr>
      <w:r>
        <w:rPr>
          <w:b/>
          <w:sz w:val="22"/>
          <w:u w:val="single"/>
        </w:rPr>
        <w:t xml:space="preserve">SERVICIO LIMPIEZA </w:t>
      </w:r>
      <w:r w:rsidR="0013775E">
        <w:rPr>
          <w:b/>
          <w:sz w:val="22"/>
          <w:u w:val="single"/>
        </w:rPr>
        <w:t>MENSUAL:</w:t>
      </w:r>
    </w:p>
    <w:p w:rsidR="00D52565" w:rsidRDefault="00D52565" w:rsidP="00FD5534">
      <w:pPr>
        <w:jc w:val="both"/>
        <w:rPr>
          <w:sz w:val="22"/>
        </w:rPr>
      </w:pPr>
    </w:p>
    <w:p w:rsidR="00FD5534" w:rsidRDefault="00FD5534" w:rsidP="00FD5534">
      <w:pPr>
        <w:numPr>
          <w:ilvl w:val="0"/>
          <w:numId w:val="11"/>
        </w:numPr>
        <w:jc w:val="both"/>
        <w:rPr>
          <w:sz w:val="22"/>
        </w:rPr>
      </w:pPr>
      <w:r>
        <w:rPr>
          <w:sz w:val="22"/>
        </w:rPr>
        <w:t>Limpieza de suelo con aspiradora.</w:t>
      </w:r>
    </w:p>
    <w:p w:rsidR="00FD5534" w:rsidRDefault="00FD5534" w:rsidP="00FD5534">
      <w:pPr>
        <w:numPr>
          <w:ilvl w:val="0"/>
          <w:numId w:val="11"/>
        </w:numPr>
        <w:jc w:val="both"/>
        <w:rPr>
          <w:sz w:val="22"/>
        </w:rPr>
      </w:pPr>
      <w:r>
        <w:rPr>
          <w:sz w:val="22"/>
        </w:rPr>
        <w:t>Desempolvado de puertas peatonales y exterior.</w:t>
      </w:r>
    </w:p>
    <w:p w:rsidR="00FD5534" w:rsidRDefault="00FD5534" w:rsidP="00FD5534">
      <w:pPr>
        <w:numPr>
          <w:ilvl w:val="0"/>
          <w:numId w:val="11"/>
        </w:numPr>
        <w:jc w:val="both"/>
        <w:rPr>
          <w:sz w:val="22"/>
        </w:rPr>
      </w:pPr>
      <w:r>
        <w:rPr>
          <w:sz w:val="22"/>
        </w:rPr>
        <w:t>Desempolvado de extintores.</w:t>
      </w:r>
    </w:p>
    <w:p w:rsidR="00FD5534" w:rsidRDefault="00FD5534" w:rsidP="00FD5534">
      <w:pPr>
        <w:numPr>
          <w:ilvl w:val="0"/>
          <w:numId w:val="11"/>
        </w:numPr>
        <w:jc w:val="both"/>
        <w:rPr>
          <w:sz w:val="22"/>
        </w:rPr>
      </w:pPr>
      <w:r>
        <w:rPr>
          <w:sz w:val="22"/>
        </w:rPr>
        <w:t>Retirada de telarañas,</w:t>
      </w:r>
    </w:p>
    <w:p w:rsidR="00FD5534" w:rsidRDefault="00FD5534" w:rsidP="00FD5534">
      <w:pPr>
        <w:numPr>
          <w:ilvl w:val="0"/>
          <w:numId w:val="11"/>
        </w:numPr>
        <w:jc w:val="both"/>
        <w:rPr>
          <w:sz w:val="22"/>
        </w:rPr>
      </w:pPr>
      <w:r>
        <w:rPr>
          <w:sz w:val="22"/>
        </w:rPr>
        <w:t>Cambio de bolsas en papeleras y reposición.</w:t>
      </w:r>
    </w:p>
    <w:p w:rsidR="00FD5534" w:rsidRDefault="00FD5534" w:rsidP="00FD5534">
      <w:pPr>
        <w:numPr>
          <w:ilvl w:val="0"/>
          <w:numId w:val="11"/>
        </w:numPr>
        <w:jc w:val="both"/>
        <w:rPr>
          <w:sz w:val="22"/>
        </w:rPr>
      </w:pPr>
      <w:r>
        <w:rPr>
          <w:sz w:val="22"/>
        </w:rPr>
        <w:t>Limpieza de cajas de arena.</w:t>
      </w:r>
    </w:p>
    <w:p w:rsidR="00FD5534" w:rsidRDefault="00FD5534" w:rsidP="00FD5534">
      <w:pPr>
        <w:jc w:val="both"/>
        <w:rPr>
          <w:sz w:val="22"/>
        </w:rPr>
      </w:pPr>
    </w:p>
    <w:p w:rsidR="00FD5534" w:rsidRDefault="00FD5534" w:rsidP="00FD5534">
      <w:pPr>
        <w:jc w:val="both"/>
        <w:rPr>
          <w:sz w:val="22"/>
        </w:rPr>
      </w:pPr>
    </w:p>
    <w:p w:rsidR="00FD5534" w:rsidRDefault="00FD5534" w:rsidP="00FD5534">
      <w:pPr>
        <w:jc w:val="both"/>
        <w:rPr>
          <w:sz w:val="22"/>
        </w:rPr>
      </w:pPr>
    </w:p>
    <w:p w:rsidR="00FD5534" w:rsidRDefault="00FD5534" w:rsidP="0013775E">
      <w:pPr>
        <w:pStyle w:val="Textocomentario"/>
      </w:pPr>
    </w:p>
    <w:p w:rsidR="00FD5534" w:rsidRDefault="00FD5534" w:rsidP="0013775E">
      <w:pPr>
        <w:pStyle w:val="Textocomentario"/>
      </w:pPr>
    </w:p>
    <w:p w:rsidR="00FD5534" w:rsidRDefault="00FD5534" w:rsidP="0013775E">
      <w:pPr>
        <w:pStyle w:val="Textocomentario"/>
      </w:pPr>
    </w:p>
    <w:p w:rsidR="00FD5534" w:rsidRDefault="00FD5534" w:rsidP="0013775E">
      <w:pPr>
        <w:pStyle w:val="Textocomentario"/>
      </w:pPr>
    </w:p>
    <w:p w:rsidR="00FD5534" w:rsidRDefault="00FD5534" w:rsidP="0013775E">
      <w:pPr>
        <w:pStyle w:val="Textocomentario"/>
      </w:pPr>
    </w:p>
    <w:p w:rsidR="00FD5534" w:rsidRDefault="00FD5534" w:rsidP="0013775E">
      <w:pPr>
        <w:pStyle w:val="Textocomentario"/>
      </w:pPr>
    </w:p>
    <w:p w:rsidR="00FD5534" w:rsidRDefault="00FD5534" w:rsidP="0013775E">
      <w:pPr>
        <w:pStyle w:val="Textocomentario"/>
      </w:pPr>
    </w:p>
    <w:p w:rsidR="00FD5534" w:rsidRDefault="00FD5534" w:rsidP="0013775E">
      <w:pPr>
        <w:pStyle w:val="Textocomentario"/>
      </w:pPr>
    </w:p>
    <w:sectPr w:rsidR="00FD5534"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534" w:rsidRDefault="00FD5534">
      <w:r>
        <w:separator/>
      </w:r>
    </w:p>
  </w:endnote>
  <w:endnote w:type="continuationSeparator" w:id="0">
    <w:p w:rsidR="00FD5534" w:rsidRDefault="00FD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534" w:rsidRDefault="00FD5534">
      <w:r>
        <w:separator/>
      </w:r>
    </w:p>
  </w:footnote>
  <w:footnote w:type="continuationSeparator" w:id="0">
    <w:p w:rsidR="00FD5534" w:rsidRDefault="00FD55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1D41BD6"/>
    <w:multiLevelType w:val="hybridMultilevel"/>
    <w:tmpl w:val="3D86CF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34"/>
    <w:rsid w:val="0013775E"/>
    <w:rsid w:val="001D05A8"/>
    <w:rsid w:val="002153DA"/>
    <w:rsid w:val="00251A9A"/>
    <w:rsid w:val="002E7571"/>
    <w:rsid w:val="003118EF"/>
    <w:rsid w:val="00332F94"/>
    <w:rsid w:val="00344DD7"/>
    <w:rsid w:val="00536747"/>
    <w:rsid w:val="00692F97"/>
    <w:rsid w:val="00815723"/>
    <w:rsid w:val="00844B8A"/>
    <w:rsid w:val="0098344F"/>
    <w:rsid w:val="009F0701"/>
    <w:rsid w:val="00AF755F"/>
    <w:rsid w:val="00D52565"/>
    <w:rsid w:val="00E76786"/>
    <w:rsid w:val="00FD5534"/>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B7B410"/>
  <w15:chartTrackingRefBased/>
  <w15:docId w15:val="{E960EBD2-5FA5-4F48-B91B-F83FF70A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7</TotalTime>
  <Pages>1</Pages>
  <Words>52</Words>
  <Characters>386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437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1899-12-31T23:00:00Z</cp:lastPrinted>
  <dcterms:created xsi:type="dcterms:W3CDTF">2024-02-11T11:34:00Z</dcterms:created>
  <dcterms:modified xsi:type="dcterms:W3CDTF">2024-02-11T11:45:00Z</dcterms:modified>
</cp:coreProperties>
</file>