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 w:rsidR="00B107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9" type="#_x0000_t202" style="position:absolute;margin-left:-11.35pt;margin-top:10.55pt;width:182.9pt;height:76.2pt;z-index:3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6QhQIAABg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" stroked="f">
            <v:textbox style="mso-fit-shape-to-text:t">
              <w:txbxContent>
                <w:p w:rsidR="009F0701" w:rsidRDefault="009F0701" w:rsidP="009F0701">
                  <w:r>
                    <w:t>SEDE PRINCIPAL</w:t>
                  </w:r>
                </w:p>
                <w:p w:rsidR="009F0701" w:rsidRDefault="009F0701" w:rsidP="009F0701">
                  <w:r>
                    <w:t xml:space="preserve">C/ Fray Bernardo </w:t>
                  </w:r>
                  <w:proofErr w:type="spellStart"/>
                  <w:r>
                    <w:t>Martinez</w:t>
                  </w:r>
                  <w:proofErr w:type="spellEnd"/>
                  <w:r>
                    <w:t xml:space="preserve"> Noval S/N</w:t>
                  </w:r>
                </w:p>
                <w:p w:rsidR="009F0701" w:rsidRDefault="009F0701" w:rsidP="009F0701">
                  <w:r>
                    <w:t xml:space="preserve">04006 </w:t>
                  </w:r>
                  <w:proofErr w:type="spellStart"/>
                  <w:r>
                    <w:t>Almeria</w:t>
                  </w:r>
                  <w:proofErr w:type="spellEnd"/>
                </w:p>
                <w:p w:rsidR="009F0701" w:rsidRDefault="009F0701" w:rsidP="009F0701">
                  <w:r>
                    <w:t>950 225966 / 664828566 / 658773196</w:t>
                  </w:r>
                </w:p>
                <w:p w:rsidR="009F0701" w:rsidRDefault="009F0701" w:rsidP="009F0701">
                  <w:r>
                    <w:t>administracion@limpiezasindalicas.com</w:t>
                  </w:r>
                </w:p>
                <w:p w:rsidR="009F0701" w:rsidRPr="000B14BE" w:rsidRDefault="009F0701" w:rsidP="009F0701">
                  <w:pPr>
                    <w:rPr>
                      <w:b/>
                      <w:color w:val="0070C0"/>
                    </w:rPr>
                  </w:pPr>
                  <w:r w:rsidRPr="000B14BE">
                    <w:rPr>
                      <w:b/>
                      <w:color w:val="0070C0"/>
                    </w:rPr>
                    <w:t>www.limpiezasindalicas.com</w:t>
                  </w:r>
                </w:p>
              </w:txbxContent>
            </v:textbox>
          </v:shape>
        </w:pict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b/>
        </w:rPr>
      </w:pPr>
    </w:p>
    <w:p w:rsidR="009F0701" w:rsidRDefault="009F0701" w:rsidP="009F0701">
      <w:pPr>
        <w:rPr>
          <w:b/>
        </w:rPr>
      </w:pPr>
    </w:p>
    <w:p w:rsidR="009F0701" w:rsidRDefault="00B10723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 id="Text Box 11" o:spid="_x0000_s1028" type="#_x0000_t202" style="position:absolute;left:0;text-align:left;margin-left:204.8pt;margin-top:3.35pt;width:234.7pt;height:92.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" o:allowincell="f" stroked="f">
            <v:textbox>
              <w:txbxContent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 DE PROP</w:t>
                  </w:r>
                  <w:r w:rsidR="00056A0D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 xml:space="preserve"> EDIFICIO </w:t>
                  </w:r>
                  <w:r w:rsidR="00056A0D">
                    <w:rPr>
                      <w:b/>
                    </w:rPr>
                    <w:t>VILLAGARCIA</w:t>
                  </w:r>
                </w:p>
                <w:p w:rsidR="009F0701" w:rsidRDefault="00056A0D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AVDA.CABO DE GATA,100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  <w:p w:rsidR="00056A0D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</w:t>
                  </w:r>
                  <w:r w:rsidR="00056A0D">
                    <w:rPr>
                      <w:b/>
                    </w:rPr>
                    <w:t>: Miriam</w:t>
                  </w:r>
                </w:p>
                <w:p w:rsidR="00056A0D" w:rsidRDefault="00056A0D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Asesoria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Trito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Gestion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Almería , a </w:t>
      </w:r>
      <w:r w:rsidR="00056A0D">
        <w:rPr>
          <w:rFonts w:ascii="Arial Narrow" w:hAnsi="Arial Narrow"/>
          <w:sz w:val="22"/>
          <w:lang w:val="es-ES_tradnl"/>
        </w:rPr>
        <w:t>14 de Enero</w:t>
      </w:r>
      <w:r>
        <w:rPr>
          <w:rFonts w:ascii="Arial Narrow" w:hAnsi="Arial Narrow"/>
          <w:sz w:val="22"/>
          <w:lang w:val="es-ES_tradnl"/>
        </w:rPr>
        <w:t xml:space="preserve"> de 201</w:t>
      </w:r>
      <w:r w:rsidR="00056A0D">
        <w:rPr>
          <w:rFonts w:ascii="Arial Narrow" w:hAnsi="Arial Narrow"/>
          <w:sz w:val="22"/>
          <w:lang w:val="es-ES_tradnl"/>
        </w:rPr>
        <w:t>9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Fdo.: Carmen Segovia</w:t>
      </w:r>
    </w:p>
    <w:p w:rsidR="009F0701" w:rsidRDefault="00B10723" w:rsidP="009F0701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.8pt;margin-top:1.5pt;width:53.65pt;height:151.15pt;z-index:-1" wrapcoords="-245 0 -245 21513 21600 21513 21600 0 -245 0">
            <v:imagedata r:id="rId7" o:title="FIRMA SEGO"/>
          </v:shape>
        </w:pic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B1072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473256" w:rsidRDefault="00473256" w:rsidP="0047325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 DE PROP. EDIFICIO VILLAGARCIA</w:t>
                  </w:r>
                </w:p>
                <w:p w:rsidR="00473256" w:rsidRDefault="00473256" w:rsidP="0047325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AVDA.CABO DE GATA,100</w:t>
                  </w:r>
                </w:p>
                <w:p w:rsidR="00473256" w:rsidRDefault="00473256" w:rsidP="0047325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473256" w:rsidRDefault="00473256" w:rsidP="00473256">
                  <w:pPr>
                    <w:pStyle w:val="Textocomentario"/>
                    <w:rPr>
                      <w:b/>
                    </w:rPr>
                  </w:pPr>
                </w:p>
                <w:p w:rsidR="00473256" w:rsidRDefault="00473256" w:rsidP="0047325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: Miriam</w:t>
                  </w:r>
                </w:p>
                <w:p w:rsidR="00473256" w:rsidRDefault="00473256" w:rsidP="0047325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Asesoria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Trito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Gestion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056A0D" w:rsidRPr="00056A0D">
        <w:rPr>
          <w:i/>
          <w:noProof/>
        </w:rPr>
        <w:t>14 de enero de 2019</w:t>
      </w:r>
      <w:r>
        <w:rPr>
          <w:i/>
          <w:lang w:val="es-ES_tradnl"/>
        </w:rPr>
        <w:fldChar w:fldCharType="end"/>
      </w:r>
    </w:p>
    <w:p w:rsidR="0013775E" w:rsidRDefault="00473256" w:rsidP="0013775E">
      <w:pPr>
        <w:pStyle w:val="Ttulo3"/>
      </w:pPr>
      <w:r>
        <w:t>PRESUPUESTO Nº.-150025</w:t>
      </w:r>
    </w:p>
    <w:p w:rsidR="0013775E" w:rsidRDefault="0013775E" w:rsidP="0013775E">
      <w:pPr>
        <w:rPr>
          <w:lang w:val="es-ES_tradnl"/>
        </w:rPr>
      </w:pPr>
    </w:p>
    <w:p w:rsidR="0013775E" w:rsidRDefault="00B10723" w:rsidP="0013775E">
      <w:pPr>
        <w:pStyle w:val="Ttulo2"/>
      </w:pPr>
      <w:r>
        <w:rPr>
          <w:noProof/>
        </w:rPr>
        <w:pict>
          <v:shape id="_x0000_s1027" type="#_x0000_t75" style="position:absolute;left:0;text-align:left;margin-left:-46.75pt;margin-top:5.6pt;width:613.4pt;height:466.6pt;z-index:-2">
            <v:imagedata r:id="rId8" o:title="logolimp"/>
          </v:shape>
        </w:pict>
      </w:r>
      <w:r w:rsidR="00473256">
        <w:t xml:space="preserve">ANEXO A </w:t>
      </w:r>
      <w:r w:rsidR="0013775E">
        <w:t>PRESUPUESTO LIMPIEZA</w:t>
      </w:r>
      <w:r w:rsidR="00473256">
        <w:t xml:space="preserve"> INCIAL Nº 1052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607611">
        <w:rPr>
          <w:b/>
        </w:rPr>
        <w:t xml:space="preserve"> </w:t>
      </w:r>
    </w:p>
    <w:p w:rsidR="0013775E" w:rsidRDefault="0013775E" w:rsidP="0013775E"/>
    <w:p w:rsidR="0013775E" w:rsidRDefault="001E6D19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13775E" w:rsidRDefault="001E6D19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1E6D19">
        <w:rPr>
          <w:sz w:val="22"/>
        </w:rPr>
        <w:t>Barrido de patio.</w:t>
      </w:r>
    </w:p>
    <w:p w:rsidR="001E6D19" w:rsidRPr="001E6D19" w:rsidRDefault="001E6D19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sumideros 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E6D19" w:rsidRDefault="001E6D19" w:rsidP="0013775E">
      <w:pPr>
        <w:jc w:val="center"/>
        <w:rPr>
          <w:b/>
          <w:sz w:val="22"/>
          <w:u w:val="single"/>
        </w:rPr>
      </w:pPr>
    </w:p>
    <w:p w:rsidR="001E6D19" w:rsidRDefault="001E6D19" w:rsidP="0013775E">
      <w:pPr>
        <w:jc w:val="center"/>
        <w:rPr>
          <w:b/>
          <w:sz w:val="22"/>
          <w:u w:val="single"/>
        </w:rPr>
      </w:pPr>
    </w:p>
    <w:p w:rsidR="001E6D19" w:rsidRDefault="001E6D19" w:rsidP="0013775E">
      <w:pPr>
        <w:jc w:val="center"/>
        <w:rPr>
          <w:b/>
          <w:sz w:val="22"/>
          <w:u w:val="single"/>
        </w:rPr>
      </w:pPr>
    </w:p>
    <w:p w:rsidR="0013775E" w:rsidRDefault="001E6D19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El servicio se realizará en Diciembre y junio.</w:t>
      </w:r>
    </w:p>
    <w:p w:rsidR="00A40C7A" w:rsidRDefault="00A40C7A" w:rsidP="00A40C7A">
      <w:pPr>
        <w:jc w:val="both"/>
        <w:rPr>
          <w:sz w:val="22"/>
        </w:rPr>
      </w:pPr>
    </w:p>
    <w:p w:rsidR="00A40C7A" w:rsidRDefault="00A40C7A" w:rsidP="00A40C7A">
      <w:pPr>
        <w:jc w:val="both"/>
        <w:rPr>
          <w:sz w:val="22"/>
        </w:rPr>
      </w:pPr>
    </w:p>
    <w:p w:rsidR="001E6D19" w:rsidRDefault="001E6D19" w:rsidP="001E6D19">
      <w:pPr>
        <w:jc w:val="both"/>
        <w:rPr>
          <w:sz w:val="22"/>
        </w:rPr>
      </w:pPr>
    </w:p>
    <w:p w:rsidR="001E6D19" w:rsidRDefault="001E6D19" w:rsidP="001E6D19">
      <w:pPr>
        <w:jc w:val="both"/>
        <w:rPr>
          <w:sz w:val="22"/>
        </w:rPr>
      </w:pPr>
    </w:p>
    <w:p w:rsidR="001E6D19" w:rsidRDefault="001E6D19" w:rsidP="00A40C7A">
      <w:pPr>
        <w:rPr>
          <w:sz w:val="18"/>
        </w:rPr>
      </w:pPr>
      <w:r w:rsidRPr="001E6D19">
        <w:rPr>
          <w:b/>
          <w:u w:val="single"/>
        </w:rPr>
        <w:t>NOTA</w:t>
      </w:r>
      <w:r>
        <w:t xml:space="preserve">: </w:t>
      </w:r>
      <w:r w:rsidRPr="001E6D19">
        <w:rPr>
          <w:sz w:val="18"/>
        </w:rPr>
        <w:t>ESTE SERVICIO SE COBRARÁ AL CLIENTE CADA VEZ QUE SE REALICE.</w:t>
      </w:r>
    </w:p>
    <w:p w:rsidR="00A40C7A" w:rsidRDefault="00A40C7A" w:rsidP="00A40C7A">
      <w:pPr>
        <w:rPr>
          <w:sz w:val="18"/>
        </w:rPr>
      </w:pPr>
    </w:p>
    <w:p w:rsidR="00A40C7A" w:rsidRDefault="00A40C7A" w:rsidP="00A40C7A">
      <w:pPr>
        <w:rPr>
          <w:sz w:val="18"/>
        </w:rPr>
      </w:pPr>
    </w:p>
    <w:p w:rsidR="00A40C7A" w:rsidRPr="001E6D19" w:rsidRDefault="00A40C7A" w:rsidP="00A40C7A">
      <w:pPr>
        <w:rPr>
          <w:sz w:val="18"/>
        </w:rPr>
      </w:pPr>
    </w:p>
    <w:p w:rsidR="001E6D19" w:rsidRPr="001E6D19" w:rsidRDefault="001E6D19" w:rsidP="001E6D19">
      <w:pPr>
        <w:pStyle w:val="Ttulo4"/>
        <w:rPr>
          <w:sz w:val="18"/>
        </w:rPr>
      </w:pPr>
    </w:p>
    <w:p w:rsidR="0013775E" w:rsidRDefault="0013775E" w:rsidP="001E6D19">
      <w:pPr>
        <w:pStyle w:val="Ttulo4"/>
        <w:rPr>
          <w:b w:val="0"/>
          <w:u w:val="single"/>
        </w:rPr>
      </w:pPr>
      <w:r>
        <w:t xml:space="preserve">IMPORTE </w:t>
      </w:r>
      <w:r w:rsidR="001E6D19">
        <w:t>ECONOMICO</w:t>
      </w:r>
      <w:r w:rsidR="00147361">
        <w:t xml:space="preserve"> por servicio</w:t>
      </w:r>
      <w:bookmarkStart w:id="0" w:name="_GoBack"/>
      <w:bookmarkEnd w:id="0"/>
      <w:r>
        <w:tab/>
      </w:r>
      <w:r w:rsidR="001E6D19">
        <w:t xml:space="preserve">14,50 € 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844B8A" w:rsidRDefault="00844B8A"/>
    <w:sectPr w:rsidR="00844B8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23" w:rsidRDefault="00B10723">
      <w:r>
        <w:separator/>
      </w:r>
    </w:p>
  </w:endnote>
  <w:endnote w:type="continuationSeparator" w:id="0">
    <w:p w:rsidR="00B10723" w:rsidRDefault="00B1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23" w:rsidRDefault="00B10723">
      <w:r>
        <w:separator/>
      </w:r>
    </w:p>
  </w:footnote>
  <w:footnote w:type="continuationSeparator" w:id="0">
    <w:p w:rsidR="00B10723" w:rsidRDefault="00B1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B1072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A0D"/>
    <w:rsid w:val="00056A0D"/>
    <w:rsid w:val="0013775E"/>
    <w:rsid w:val="00147361"/>
    <w:rsid w:val="001E6D19"/>
    <w:rsid w:val="00473256"/>
    <w:rsid w:val="00536747"/>
    <w:rsid w:val="00607611"/>
    <w:rsid w:val="00844B8A"/>
    <w:rsid w:val="009C234D"/>
    <w:rsid w:val="009F0701"/>
    <w:rsid w:val="00A40C7A"/>
    <w:rsid w:val="00AF755F"/>
    <w:rsid w:val="00B1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E743F6B"/>
  <w15:chartTrackingRefBased/>
  <w15:docId w15:val="{A22BDB1B-7BB2-45F5-A7F6-227FCE6C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CARTA.dot</Template>
  <TotalTime>62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Gerencia</cp:lastModifiedBy>
  <cp:revision>3</cp:revision>
  <cp:lastPrinted>1899-12-31T23:00:00Z</cp:lastPrinted>
  <dcterms:created xsi:type="dcterms:W3CDTF">2019-01-14T07:17:00Z</dcterms:created>
  <dcterms:modified xsi:type="dcterms:W3CDTF">2019-01-14T09:20:00Z</dcterms:modified>
</cp:coreProperties>
</file>